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94B" w14:textId="77777777" w:rsidR="006E1804" w:rsidRPr="000F5775" w:rsidRDefault="006E1804" w:rsidP="006E1804"/>
    <w:p w14:paraId="67450215" w14:textId="6678A1A3" w:rsidR="006E1804" w:rsidRPr="000F5775" w:rsidRDefault="006E1804" w:rsidP="006E1804">
      <w:pPr>
        <w:jc w:val="both"/>
      </w:pPr>
      <w:r w:rsidRPr="000F5775">
        <w:t>OSNOVNA ŠKOLA</w:t>
      </w:r>
      <w:r w:rsidR="00DE09EC" w:rsidRPr="000F5775">
        <w:t xml:space="preserve"> ANTUN GUSTAV MATOŠ TOVARNIK</w:t>
      </w:r>
    </w:p>
    <w:p w14:paraId="48A4F12A" w14:textId="6AD5E70B" w:rsidR="00D916BB" w:rsidRPr="00A50608" w:rsidRDefault="00D916BB" w:rsidP="00D916BB">
      <w:pPr>
        <w:rPr>
          <w:rFonts w:cs="Arial"/>
          <w:lang w:val="de-DE"/>
        </w:rPr>
      </w:pPr>
      <w:r w:rsidRPr="00A50608">
        <w:rPr>
          <w:rFonts w:cs="Arial"/>
          <w:lang w:val="de-DE"/>
        </w:rPr>
        <w:t>KLASA: 112-02/23-01/</w:t>
      </w:r>
      <w:r w:rsidR="004F3E30" w:rsidRPr="00A50608">
        <w:rPr>
          <w:rFonts w:cs="Arial"/>
          <w:lang w:val="de-DE"/>
        </w:rPr>
        <w:t>8</w:t>
      </w:r>
      <w:r w:rsidR="00A50608" w:rsidRPr="00A50608">
        <w:rPr>
          <w:rFonts w:cs="Arial"/>
          <w:lang w:val="de-DE"/>
        </w:rPr>
        <w:t>9</w:t>
      </w:r>
    </w:p>
    <w:p w14:paraId="7AC4BD08" w14:textId="26859EF0" w:rsidR="00D916BB" w:rsidRPr="00A50608" w:rsidRDefault="00D916BB" w:rsidP="00D916BB">
      <w:pPr>
        <w:rPr>
          <w:rFonts w:cs="Arial"/>
          <w:lang w:val="de-DE"/>
        </w:rPr>
      </w:pPr>
      <w:r w:rsidRPr="00A50608">
        <w:rPr>
          <w:rFonts w:cs="Arial"/>
          <w:lang w:val="de-DE"/>
        </w:rPr>
        <w:t>URBROJ: 2196-82-23-01-01</w:t>
      </w:r>
      <w:r w:rsidRPr="00A50608">
        <w:rPr>
          <w:rFonts w:cs="Arial"/>
          <w:lang w:val="de-DE"/>
        </w:rPr>
        <w:br/>
        <w:t>OIB: 46531402053</w:t>
      </w:r>
      <w:r w:rsidRPr="00A50608">
        <w:rPr>
          <w:rFonts w:cs="Arial"/>
          <w:lang w:val="de-DE"/>
        </w:rPr>
        <w:br/>
        <w:t xml:space="preserve">Broj spisa: </w:t>
      </w:r>
      <w:r w:rsidR="004F3E30" w:rsidRPr="00A50608">
        <w:rPr>
          <w:rFonts w:cs="Arial"/>
          <w:lang w:val="de-DE"/>
        </w:rPr>
        <w:t>8</w:t>
      </w:r>
      <w:r w:rsidR="00A50608" w:rsidRPr="00A50608">
        <w:rPr>
          <w:rFonts w:cs="Arial"/>
          <w:lang w:val="de-DE"/>
        </w:rPr>
        <w:t>7</w:t>
      </w:r>
      <w:r w:rsidR="00914071">
        <w:rPr>
          <w:rFonts w:cs="Arial"/>
          <w:lang w:val="de-DE"/>
        </w:rPr>
        <w:t>7</w:t>
      </w:r>
      <w:r w:rsidRPr="00A50608">
        <w:rPr>
          <w:rFonts w:cs="Arial"/>
          <w:lang w:val="de-DE"/>
        </w:rPr>
        <w:t>/23</w:t>
      </w:r>
    </w:p>
    <w:p w14:paraId="6894E7DF" w14:textId="3FEAF9D3" w:rsidR="00D916BB" w:rsidRPr="004F3E30" w:rsidRDefault="00D916BB" w:rsidP="00D916BB">
      <w:pPr>
        <w:rPr>
          <w:rFonts w:cs="Arial"/>
          <w:lang w:val="de-DE"/>
        </w:rPr>
      </w:pPr>
      <w:r w:rsidRPr="004F3E30">
        <w:rPr>
          <w:rFonts w:cs="Arial"/>
          <w:lang w:val="de-DE"/>
        </w:rPr>
        <w:t xml:space="preserve">Tovarnik, </w:t>
      </w:r>
      <w:r w:rsidR="004F3E30" w:rsidRPr="004F3E30">
        <w:rPr>
          <w:rFonts w:cs="Arial"/>
          <w:lang w:val="de-DE"/>
        </w:rPr>
        <w:t>30</w:t>
      </w:r>
      <w:r w:rsidRPr="004F3E30">
        <w:rPr>
          <w:rFonts w:cs="Arial"/>
          <w:lang w:val="de-DE"/>
        </w:rPr>
        <w:t>.1</w:t>
      </w:r>
      <w:r w:rsidR="004F3E30" w:rsidRPr="004F3E30">
        <w:rPr>
          <w:rFonts w:cs="Arial"/>
          <w:lang w:val="de-DE"/>
        </w:rPr>
        <w:t>1</w:t>
      </w:r>
      <w:r w:rsidRPr="004F3E30">
        <w:rPr>
          <w:rFonts w:cs="Arial"/>
          <w:lang w:val="de-DE"/>
        </w:rPr>
        <w:t>.2023.</w:t>
      </w:r>
    </w:p>
    <w:p w14:paraId="25AF3B97" w14:textId="77777777" w:rsidR="0092466E" w:rsidRDefault="0092466E" w:rsidP="0092466E">
      <w:pPr>
        <w:jc w:val="both"/>
      </w:pPr>
    </w:p>
    <w:p w14:paraId="343CEF7E" w14:textId="77777777" w:rsidR="0092466E" w:rsidRDefault="0092466E" w:rsidP="0092466E">
      <w:pPr>
        <w:jc w:val="both"/>
      </w:pPr>
    </w:p>
    <w:p w14:paraId="7D366903" w14:textId="77777777" w:rsidR="0092466E" w:rsidRDefault="0092466E" w:rsidP="0092466E">
      <w:pPr>
        <w:jc w:val="both"/>
      </w:pPr>
    </w:p>
    <w:p w14:paraId="434E6CD6" w14:textId="68FC44A2" w:rsidR="006E1804" w:rsidRPr="000F5775" w:rsidRDefault="006E1804" w:rsidP="006B345E">
      <w:pPr>
        <w:jc w:val="both"/>
      </w:pPr>
      <w:r w:rsidRPr="000F5775">
        <w:t xml:space="preserve">Na temelju članka 7. Pravilnika o načinu i postupku zapošljavanja u Osnovnoj školi </w:t>
      </w:r>
      <w:r w:rsidR="00DE09EC" w:rsidRPr="000F5775">
        <w:t>Antun Gustav Matoš Tovarnik</w:t>
      </w:r>
      <w:r w:rsidRPr="000F5775">
        <w:t>, a vezano uz raspisani natječaja (</w:t>
      </w:r>
      <w:r w:rsidRPr="00D916BB">
        <w:t xml:space="preserve">KLASA: </w:t>
      </w:r>
      <w:r w:rsidR="00D916BB" w:rsidRPr="00D916BB">
        <w:t>112-02/23-01/</w:t>
      </w:r>
      <w:r w:rsidR="003A5952">
        <w:t>76</w:t>
      </w:r>
      <w:r w:rsidR="00D916BB" w:rsidRPr="00D916BB">
        <w:t xml:space="preserve"> </w:t>
      </w:r>
      <w:r w:rsidRPr="00D916BB">
        <w:t xml:space="preserve">URBROJ: </w:t>
      </w:r>
      <w:r w:rsidR="00D916BB" w:rsidRPr="00D916BB">
        <w:t>2196-82-23-01-01</w:t>
      </w:r>
      <w:r w:rsidRPr="000F5775">
        <w:t>) od</w:t>
      </w:r>
      <w:r w:rsidR="00D916BB">
        <w:t xml:space="preserve"> </w:t>
      </w:r>
      <w:r w:rsidR="003A5952">
        <w:t>21</w:t>
      </w:r>
      <w:r w:rsidR="001D3F17" w:rsidRPr="000F5775">
        <w:t xml:space="preserve">. </w:t>
      </w:r>
      <w:r w:rsidR="003A5952">
        <w:t>studenoga</w:t>
      </w:r>
      <w:r w:rsidR="001D3F17" w:rsidRPr="000F5775">
        <w:t xml:space="preserve"> 202</w:t>
      </w:r>
      <w:r w:rsidR="00D916BB">
        <w:t>3</w:t>
      </w:r>
      <w:r w:rsidR="001D3F17" w:rsidRPr="000F5775">
        <w:t>.</w:t>
      </w:r>
      <w:r w:rsidRPr="000F5775">
        <w:t xml:space="preserve"> za zasnivanje radnog odnosa na radnom mjestu </w:t>
      </w:r>
      <w:r w:rsidR="003A5952">
        <w:t>kuhara/kuharice</w:t>
      </w:r>
      <w:r w:rsidR="001D3F17" w:rsidRPr="000F5775">
        <w:t>,</w:t>
      </w:r>
      <w:r w:rsidR="00D916BB">
        <w:t xml:space="preserve"> </w:t>
      </w:r>
      <w:r w:rsidR="003A5952">
        <w:t>ne</w:t>
      </w:r>
      <w:r w:rsidR="00D916BB">
        <w:t>određeno</w:t>
      </w:r>
      <w:r w:rsidR="001D3F17" w:rsidRPr="000F5775">
        <w:t xml:space="preserve"> </w:t>
      </w:r>
      <w:r w:rsidR="00D916BB">
        <w:t>ne</w:t>
      </w:r>
      <w:r w:rsidR="001D3F17" w:rsidRPr="000F5775">
        <w:t>puno radno vrijeme (</w:t>
      </w:r>
      <w:r w:rsidR="003A5952">
        <w:t>12 sati ukupnog tjednog radnog vremena</w:t>
      </w:r>
      <w:r w:rsidR="001D3F17" w:rsidRPr="000F5775">
        <w:t>)</w:t>
      </w:r>
      <w:r w:rsidR="006B345E">
        <w:t xml:space="preserve">, </w:t>
      </w:r>
      <w:r w:rsidR="003A5952">
        <w:t>novootvoreni poslovi, uz uvjet probnog rada u trajanju od dva mjeseca</w:t>
      </w:r>
      <w:r w:rsidR="006B345E">
        <w:t xml:space="preserve">, </w:t>
      </w:r>
      <w:r w:rsidRPr="000F5775">
        <w:t xml:space="preserve">  Povjerenstvo za vrednovanje kandidata  objavljuje</w:t>
      </w:r>
    </w:p>
    <w:p w14:paraId="32B230CC" w14:textId="77777777" w:rsidR="006E1804" w:rsidRPr="000F5775" w:rsidRDefault="006E1804" w:rsidP="006E1804">
      <w:pPr>
        <w:jc w:val="both"/>
      </w:pPr>
    </w:p>
    <w:p w14:paraId="7906E0E4" w14:textId="77777777" w:rsidR="006E1804" w:rsidRPr="000F5775" w:rsidRDefault="006E1804" w:rsidP="006E1804">
      <w:pPr>
        <w:jc w:val="both"/>
      </w:pPr>
    </w:p>
    <w:p w14:paraId="17EE826B" w14:textId="61F27F51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SA</w:t>
      </w:r>
      <w:r w:rsidR="008C163D">
        <w:rPr>
          <w:b/>
        </w:rPr>
        <w:t>D</w:t>
      </w:r>
      <w:r w:rsidRPr="000F5775">
        <w:rPr>
          <w:b/>
        </w:rPr>
        <w:t xml:space="preserve">RŽAJ I  NAČIN PROCJENE KANDIDATA   </w:t>
      </w:r>
    </w:p>
    <w:p w14:paraId="161B0CBB" w14:textId="6745D0C5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 xml:space="preserve">                          </w:t>
      </w:r>
    </w:p>
    <w:p w14:paraId="26C42B71" w14:textId="77777777" w:rsidR="006E1804" w:rsidRPr="000F5775" w:rsidRDefault="006E1804" w:rsidP="006E1804">
      <w:pPr>
        <w:jc w:val="both"/>
        <w:rPr>
          <w:b/>
        </w:rPr>
      </w:pPr>
    </w:p>
    <w:p w14:paraId="1B87D2D0" w14:textId="77777777" w:rsidR="00D922E7" w:rsidRPr="00FF4D87" w:rsidRDefault="00D922E7" w:rsidP="00D922E7">
      <w:pPr>
        <w:jc w:val="both"/>
      </w:pPr>
      <w:r w:rsidRPr="000F5775">
        <w:t xml:space="preserve">Sukladno odredbama Pravilnika o načinu i postupku zapošljavanja u Osnovnoj školi Antun </w:t>
      </w:r>
      <w:r w:rsidRPr="00FF4D87">
        <w:t xml:space="preserve">Gustav Matoš Tovarnik, obavit će se provjera znanja i sposobnosti kandidata. </w:t>
      </w:r>
    </w:p>
    <w:p w14:paraId="44AF46EF" w14:textId="5C5C1AD1" w:rsidR="00D922E7" w:rsidRPr="00FF4D87" w:rsidRDefault="00D922E7" w:rsidP="00D922E7">
      <w:pPr>
        <w:jc w:val="both"/>
      </w:pPr>
      <w:r w:rsidRPr="00FF4D87">
        <w:t>Pro</w:t>
      </w:r>
      <w:r w:rsidR="00526A2C" w:rsidRPr="00FF4D87">
        <w:t>cjena</w:t>
      </w:r>
      <w:r w:rsidRPr="00FF4D87">
        <w:t xml:space="preserve"> se  sastoji od </w:t>
      </w:r>
      <w:r w:rsidR="00A50608">
        <w:t>usmene procjene kandidata</w:t>
      </w:r>
      <w:r w:rsidR="00FF4D87">
        <w:t xml:space="preserve"> </w:t>
      </w:r>
      <w:r w:rsidR="00526A2C" w:rsidRPr="00FF4D87">
        <w:t>.</w:t>
      </w:r>
    </w:p>
    <w:p w14:paraId="134122B5" w14:textId="582276E9" w:rsidR="00D922E7" w:rsidRPr="00FF4D87" w:rsidRDefault="00D922E7" w:rsidP="00D922E7">
      <w:pPr>
        <w:jc w:val="both"/>
      </w:pPr>
      <w:r w:rsidRPr="00FF4D87">
        <w:t>Kandida</w:t>
      </w:r>
      <w:r w:rsidR="00A50608">
        <w:t>ti</w:t>
      </w:r>
      <w:r w:rsidRPr="00FF4D87">
        <w:t xml:space="preserve"> </w:t>
      </w:r>
      <w:r w:rsidR="00A50608">
        <w:t>su</w:t>
      </w:r>
      <w:r w:rsidRPr="00FF4D87">
        <w:t xml:space="preserve"> obvezn</w:t>
      </w:r>
      <w:r w:rsidR="00A50608">
        <w:t>i</w:t>
      </w:r>
      <w:r w:rsidRPr="00FF4D87">
        <w:t xml:space="preserve"> pristupiti </w:t>
      </w:r>
      <w:r w:rsidR="00484722">
        <w:t>usmenoj procjeni</w:t>
      </w:r>
      <w:r w:rsidRPr="00FF4D87">
        <w:t>. Testiranju ne mogu pristupiti kandidati za koje je Povjerenstvo utvrdilo da ne ispunjavaju formalne uvjete iz natječaja te čije prijave nisu pravodobne i potpune.</w:t>
      </w:r>
    </w:p>
    <w:p w14:paraId="44DD321A" w14:textId="5A7C86CC" w:rsidR="00D922E7" w:rsidRDefault="00D922E7" w:rsidP="00D922E7">
      <w:pPr>
        <w:jc w:val="both"/>
      </w:pPr>
      <w:r w:rsidRPr="00FF4D87">
        <w:t>Ako kandidat</w:t>
      </w:r>
      <w:r w:rsidR="00A50608">
        <w:t>i</w:t>
      </w:r>
      <w:r w:rsidRPr="00FF4D87">
        <w:t xml:space="preserve"> ne pristupi </w:t>
      </w:r>
      <w:r w:rsidR="002358C4">
        <w:t>usmenoj procjeni</w:t>
      </w:r>
      <w:r w:rsidRPr="00FF4D87">
        <w:t xml:space="preserve">, smatra se da </w:t>
      </w:r>
      <w:r w:rsidR="00A50608">
        <w:t>su</w:t>
      </w:r>
      <w:r w:rsidRPr="00FF4D87">
        <w:t xml:space="preserve"> povuk</w:t>
      </w:r>
      <w:r w:rsidR="00FF4D87" w:rsidRPr="00FF4D87">
        <w:t>l</w:t>
      </w:r>
      <w:r w:rsidR="00A50608">
        <w:t>i</w:t>
      </w:r>
      <w:r w:rsidRPr="00FF4D87">
        <w:t xml:space="preserve"> prijavu na natječaj.</w:t>
      </w:r>
    </w:p>
    <w:p w14:paraId="4B2FB6F0" w14:textId="77777777" w:rsidR="00A50608" w:rsidRDefault="00A50608" w:rsidP="00A50608">
      <w:pPr>
        <w:pStyle w:val="Odlomakpopisa"/>
        <w:jc w:val="both"/>
      </w:pPr>
    </w:p>
    <w:p w14:paraId="0C899B4E" w14:textId="07A766BE" w:rsidR="00A50608" w:rsidRPr="000F5775" w:rsidRDefault="00A50608" w:rsidP="00A50608">
      <w:pPr>
        <w:pStyle w:val="Odlomakpopisa"/>
        <w:numPr>
          <w:ilvl w:val="0"/>
          <w:numId w:val="3"/>
        </w:numPr>
        <w:jc w:val="both"/>
      </w:pPr>
      <w:r w:rsidRPr="000F5775">
        <w:t xml:space="preserve">Svaki član povjerenstva postavit će </w:t>
      </w:r>
      <w:r>
        <w:t>dva</w:t>
      </w:r>
      <w:r w:rsidRPr="000F5775">
        <w:t xml:space="preserve"> (</w:t>
      </w:r>
      <w:r>
        <w:t>2</w:t>
      </w:r>
      <w:r w:rsidRPr="000F5775">
        <w:t>) pitanja kandida</w:t>
      </w:r>
      <w:r>
        <w:t>tima</w:t>
      </w:r>
      <w:r w:rsidRPr="000F5775">
        <w:t xml:space="preserve">, odgovore će vrednovati  bodovima od 1-5. Maksimalan broj bodova koji se može postići na razgovoru je </w:t>
      </w:r>
      <w:r>
        <w:t>30</w:t>
      </w:r>
      <w:r w:rsidRPr="000F5775">
        <w:t>.</w:t>
      </w:r>
    </w:p>
    <w:p w14:paraId="319DC489" w14:textId="77777777" w:rsidR="00A50608" w:rsidRPr="00A50608" w:rsidRDefault="00A50608" w:rsidP="00D922E7">
      <w:pPr>
        <w:jc w:val="both"/>
        <w:rPr>
          <w:b/>
          <w:bCs/>
        </w:rPr>
      </w:pPr>
    </w:p>
    <w:p w14:paraId="74D7D9B2" w14:textId="77777777" w:rsidR="00D922E7" w:rsidRPr="003A5952" w:rsidRDefault="00D922E7" w:rsidP="00D922E7">
      <w:pPr>
        <w:jc w:val="both"/>
        <w:rPr>
          <w:color w:val="FF0000"/>
        </w:rPr>
      </w:pPr>
    </w:p>
    <w:p w14:paraId="5BD69315" w14:textId="77777777" w:rsidR="00D922E7" w:rsidRPr="000F5775" w:rsidRDefault="00D922E7" w:rsidP="00D922E7">
      <w:pPr>
        <w:jc w:val="both"/>
      </w:pPr>
    </w:p>
    <w:p w14:paraId="51D56797" w14:textId="265208B5" w:rsidR="00D922E7" w:rsidRPr="000F5775" w:rsidRDefault="00D922E7" w:rsidP="00D922E7">
      <w:pPr>
        <w:jc w:val="both"/>
      </w:pPr>
      <w:r w:rsidRPr="000F5775">
        <w:t>Rezultati procjene kandidat</w:t>
      </w:r>
      <w:r w:rsidR="00484722">
        <w:t>a</w:t>
      </w:r>
      <w:r w:rsidRPr="000F5775">
        <w:t xml:space="preserve"> bit će objavljeni na mrežnim stranicama škole.</w:t>
      </w:r>
    </w:p>
    <w:p w14:paraId="3AAB15BF" w14:textId="77777777" w:rsidR="006E1804" w:rsidRPr="000F5775" w:rsidRDefault="005A3840" w:rsidP="006E1804">
      <w:pPr>
        <w:jc w:val="both"/>
      </w:pPr>
      <w:r w:rsidRPr="000F5775">
        <w:t xml:space="preserve">  </w:t>
      </w:r>
    </w:p>
    <w:p w14:paraId="506E1DAC" w14:textId="77777777" w:rsidR="006E1804" w:rsidRPr="000F5775" w:rsidRDefault="006E1804" w:rsidP="006E1804">
      <w:pPr>
        <w:jc w:val="both"/>
      </w:pPr>
    </w:p>
    <w:p w14:paraId="2B752ECB" w14:textId="77777777" w:rsidR="006E1804" w:rsidRPr="000F5775" w:rsidRDefault="006E1804" w:rsidP="006E1804">
      <w:pPr>
        <w:jc w:val="both"/>
        <w:rPr>
          <w:b/>
        </w:rPr>
      </w:pPr>
      <w:r w:rsidRPr="000F5775">
        <w:rPr>
          <w:b/>
        </w:rPr>
        <w:t>Pravni i drugi izvori za priprem</w:t>
      </w:r>
      <w:r w:rsidR="005A3840" w:rsidRPr="000F5775">
        <w:rPr>
          <w:b/>
        </w:rPr>
        <w:t xml:space="preserve">anje kandidata </w:t>
      </w:r>
    </w:p>
    <w:p w14:paraId="2D3F8087" w14:textId="77777777" w:rsidR="003A5952" w:rsidRDefault="003A5952" w:rsidP="003A5952">
      <w:r>
        <w:t>Sanitarni minimum</w:t>
      </w:r>
    </w:p>
    <w:p w14:paraId="78328A2A" w14:textId="77777777" w:rsidR="003A5952" w:rsidRDefault="003A5952" w:rsidP="003A5952">
      <w:r>
        <w:t>www.hzjz.hr › 2019/04 › OSNOVNI-PROGRAM</w:t>
      </w:r>
    </w:p>
    <w:p w14:paraId="45EB6644" w14:textId="77777777" w:rsidR="003A5952" w:rsidRDefault="003A5952" w:rsidP="003A5952"/>
    <w:p w14:paraId="72BF2607" w14:textId="77777777" w:rsidR="003A5952" w:rsidRDefault="003A5952" w:rsidP="003A5952">
      <w:r>
        <w:t>Pravilnik o načinu i programu stjecanja potrebnog znanja o zdravstvenoj ispravnosti hrane (Pravilnik – hrana 116-2018)</w:t>
      </w:r>
    </w:p>
    <w:p w14:paraId="2A22C6E4" w14:textId="77777777" w:rsidR="003A5952" w:rsidRDefault="003A5952" w:rsidP="003A5952"/>
    <w:p w14:paraId="1334E57C" w14:textId="77777777" w:rsidR="003A5952" w:rsidRDefault="003A5952" w:rsidP="003A5952">
      <w:r>
        <w:t xml:space="preserve">Zakon o zaštiti pučanstva od zaraznih bolesti (N.N. br.: 79/07, 113/08, 43/09 i 130/17) </w:t>
      </w:r>
    </w:p>
    <w:p w14:paraId="6F54728D" w14:textId="77777777" w:rsidR="003A5952" w:rsidRDefault="003A5952" w:rsidP="003A5952">
      <w:r>
        <w:t>HACCP   http://narodne-novine.nn.hr/clanci/sluzbeni/2007_05_46_1554.html (18.4.2018.) http://www.zzjzvpz.hr/izbor/HACCP/HACCP_I_ZAKONSKA_REGULATIVA_U_RH (28.4.2018.) http://www.haccp.hr/haccp_povijest.php (2.5.2018.) http://www.hah.hr/sigurnost-hrane/sustavi-kvalitete-i-sigurnostihrane/haccp/primjena-sedamnacela-haccp-sustava/ (2.5.2018.) https://repozitorij.ptfos.hr/islandora/object/ptfos%3A684/datastream/PDF/view (2.5.2018.) https://mon.ks.gov.ba/sites/mon.ks.gov.ba/files/pravilnik_o_ishrani.pdf (2.5.2018.)</w:t>
      </w:r>
    </w:p>
    <w:p w14:paraId="15BB8762" w14:textId="77777777" w:rsidR="003A5952" w:rsidRDefault="003A5952" w:rsidP="003A5952"/>
    <w:p w14:paraId="56456D54" w14:textId="77777777" w:rsidR="003A5952" w:rsidRDefault="003A5952" w:rsidP="003A5952">
      <w:r>
        <w:lastRenderedPageBreak/>
        <w:t>Knjige :</w:t>
      </w:r>
    </w:p>
    <w:p w14:paraId="4080083B" w14:textId="77777777" w:rsidR="003A5952" w:rsidRDefault="003A5952" w:rsidP="003A5952">
      <w:r>
        <w:t>1.</w:t>
      </w:r>
      <w:r>
        <w:tab/>
        <w:t>Havranek, J., Tudor, M. Sigurnost hrane od polja do stola, M.E.P. d.o.o., Zagreb, 2014. namirnica, Biblioteka higijena i praksa, Zagreb, 2014.</w:t>
      </w:r>
    </w:p>
    <w:p w14:paraId="0AC89BAD" w14:textId="77777777" w:rsidR="003A5952" w:rsidRDefault="003A5952" w:rsidP="003A5952">
      <w:r>
        <w:t>2.</w:t>
      </w:r>
      <w:r>
        <w:tab/>
        <w:t>HACCP  i higijena namirnica, Biblioteka higijena i praksa, Zagreb, 2014.</w:t>
      </w:r>
    </w:p>
    <w:p w14:paraId="50E14CA0" w14:textId="5CB6B6B6" w:rsidR="006E1804" w:rsidRPr="000F5775" w:rsidRDefault="006E1804" w:rsidP="001D0D00">
      <w:pPr>
        <w:ind w:left="600"/>
        <w:jc w:val="both"/>
      </w:pPr>
      <w:r w:rsidRPr="000F5775">
        <w:rPr>
          <w:b/>
        </w:rPr>
        <w:t xml:space="preserve">                                                                       </w:t>
      </w:r>
    </w:p>
    <w:p w14:paraId="6E457DC0" w14:textId="2286DE68" w:rsidR="006E1804" w:rsidRPr="000F5775" w:rsidRDefault="006E1804" w:rsidP="006E1804">
      <w:pPr>
        <w:ind w:left="600"/>
      </w:pPr>
      <w:r w:rsidRPr="000F5775">
        <w:rPr>
          <w:b/>
        </w:rPr>
        <w:t xml:space="preserve">                                         </w:t>
      </w:r>
      <w:r w:rsidRPr="000F5775">
        <w:t>POVJERENSTVO ZA VREDNOVANJE KANDIDATA</w:t>
      </w:r>
    </w:p>
    <w:p w14:paraId="7AF6109A" w14:textId="77777777" w:rsidR="006E1804" w:rsidRPr="000F5775" w:rsidRDefault="006E1804" w:rsidP="006E1804">
      <w:pPr>
        <w:ind w:left="600"/>
      </w:pPr>
    </w:p>
    <w:p w14:paraId="4CE7ECD7" w14:textId="77777777" w:rsidR="00B4293A" w:rsidRPr="000F5775" w:rsidRDefault="00B4293A">
      <w:pPr>
        <w:rPr>
          <w:sz w:val="32"/>
          <w:szCs w:val="32"/>
        </w:rPr>
      </w:pPr>
    </w:p>
    <w:sectPr w:rsidR="00B4293A" w:rsidRPr="000F5775" w:rsidSect="001D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631F4C"/>
    <w:multiLevelType w:val="hybridMultilevel"/>
    <w:tmpl w:val="C706D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4"/>
    <w:rsid w:val="000F5775"/>
    <w:rsid w:val="00124CC8"/>
    <w:rsid w:val="001A5207"/>
    <w:rsid w:val="001D0D00"/>
    <w:rsid w:val="001D3F17"/>
    <w:rsid w:val="002358C4"/>
    <w:rsid w:val="0026458E"/>
    <w:rsid w:val="003308E2"/>
    <w:rsid w:val="003A5952"/>
    <w:rsid w:val="00445B0A"/>
    <w:rsid w:val="00457105"/>
    <w:rsid w:val="00484722"/>
    <w:rsid w:val="004F3E30"/>
    <w:rsid w:val="00526A2C"/>
    <w:rsid w:val="005932A0"/>
    <w:rsid w:val="005A3840"/>
    <w:rsid w:val="0060027E"/>
    <w:rsid w:val="00612C2C"/>
    <w:rsid w:val="006B345E"/>
    <w:rsid w:val="006E1804"/>
    <w:rsid w:val="00791BE7"/>
    <w:rsid w:val="008C163D"/>
    <w:rsid w:val="00914071"/>
    <w:rsid w:val="0092466E"/>
    <w:rsid w:val="009473AB"/>
    <w:rsid w:val="00A50608"/>
    <w:rsid w:val="00B4293A"/>
    <w:rsid w:val="00B45E6B"/>
    <w:rsid w:val="00CF1BB6"/>
    <w:rsid w:val="00CF7113"/>
    <w:rsid w:val="00D52136"/>
    <w:rsid w:val="00D916BB"/>
    <w:rsid w:val="00D922E7"/>
    <w:rsid w:val="00DA32F1"/>
    <w:rsid w:val="00DE09EC"/>
    <w:rsid w:val="00DE5F57"/>
    <w:rsid w:val="00E8419E"/>
    <w:rsid w:val="00E91CB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7E5"/>
  <w15:chartTrackingRefBased/>
  <w15:docId w15:val="{ABBABE24-582A-4C0D-A191-E877E17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80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D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30</cp:revision>
  <dcterms:created xsi:type="dcterms:W3CDTF">2022-03-21T12:37:00Z</dcterms:created>
  <dcterms:modified xsi:type="dcterms:W3CDTF">2023-12-04T12:01:00Z</dcterms:modified>
</cp:coreProperties>
</file>