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949F" w14:textId="77777777" w:rsidR="00FA4EC3" w:rsidRDefault="006A4A54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color w:val="44546A"/>
          <w:sz w:val="48"/>
          <w:szCs w:val="48"/>
        </w:rPr>
        <w:t>VREDNOVANJE NAUČENOGA U NASTAVI LIKOVNE KULTURE</w:t>
      </w:r>
    </w:p>
    <w:p w14:paraId="0C50731A" w14:textId="77777777" w:rsidR="00FA4EC3" w:rsidRDefault="00FA4EC3">
      <w:pPr>
        <w:spacing w:line="200" w:lineRule="exact"/>
        <w:rPr>
          <w:sz w:val="24"/>
          <w:szCs w:val="24"/>
        </w:rPr>
      </w:pPr>
    </w:p>
    <w:p w14:paraId="055C7009" w14:textId="77777777" w:rsidR="00FA4EC3" w:rsidRDefault="00FA4EC3">
      <w:pPr>
        <w:spacing w:line="200" w:lineRule="exact"/>
        <w:rPr>
          <w:sz w:val="24"/>
          <w:szCs w:val="24"/>
        </w:rPr>
      </w:pPr>
    </w:p>
    <w:p w14:paraId="4642B69A" w14:textId="77777777" w:rsidR="00FA4EC3" w:rsidRDefault="00FA4EC3">
      <w:pPr>
        <w:spacing w:line="200" w:lineRule="exact"/>
        <w:rPr>
          <w:sz w:val="24"/>
          <w:szCs w:val="24"/>
        </w:rPr>
      </w:pPr>
    </w:p>
    <w:p w14:paraId="086407AB" w14:textId="77777777" w:rsidR="00FA4EC3" w:rsidRDefault="00FA4EC3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0"/>
        <w:gridCol w:w="140"/>
        <w:gridCol w:w="160"/>
        <w:gridCol w:w="2260"/>
        <w:gridCol w:w="3620"/>
        <w:gridCol w:w="3640"/>
        <w:gridCol w:w="3620"/>
        <w:gridCol w:w="3600"/>
        <w:gridCol w:w="40"/>
        <w:gridCol w:w="3620"/>
        <w:gridCol w:w="30"/>
      </w:tblGrid>
      <w:tr w:rsidR="00FA4EC3" w14:paraId="75AF2046" w14:textId="77777777">
        <w:trPr>
          <w:trHeight w:val="275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086D6C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4FEB72B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169C436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D192F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FFE673" w14:textId="77777777" w:rsidR="00FA4EC3" w:rsidRDefault="006A4A5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Načini praćenja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387FA8" w14:textId="77777777" w:rsidR="00FA4EC3" w:rsidRDefault="006A4A54">
            <w:pPr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PRATI SE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2F5496"/>
            <w:vAlign w:val="bottom"/>
          </w:tcPr>
          <w:p w14:paraId="5785F425" w14:textId="77777777" w:rsidR="00FA4EC3" w:rsidRDefault="006A4A54">
            <w:pPr>
              <w:ind w:left="1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ODLIČAN 5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14:paraId="48F41E69" w14:textId="77777777" w:rsidR="00FA4EC3" w:rsidRDefault="006A4A54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VRLO DOBAR 4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14:paraId="583F7C5B" w14:textId="77777777" w:rsidR="00FA4EC3" w:rsidRDefault="006A4A54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DOBAR 3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2A39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129A0331" w14:textId="77777777" w:rsidR="00FA4EC3" w:rsidRDefault="006A4A54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DOVOLJAN 2</w:t>
            </w:r>
          </w:p>
        </w:tc>
        <w:tc>
          <w:tcPr>
            <w:tcW w:w="0" w:type="dxa"/>
            <w:vAlign w:val="bottom"/>
          </w:tcPr>
          <w:p w14:paraId="39791889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5E3C0E3F" w14:textId="77777777">
        <w:trPr>
          <w:trHeight w:val="18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761BD5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016A4B5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FB95D8F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744CB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6DB04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CF5ED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2F5496"/>
            <w:vAlign w:val="bottom"/>
          </w:tcPr>
          <w:p w14:paraId="09637E43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14:paraId="48EF78CD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14:paraId="25FA2D9C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48B0C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E4708DF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62C5816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2605C549" w14:textId="77777777">
        <w:trPr>
          <w:trHeight w:val="25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40FB60F3" w14:textId="77777777" w:rsidR="00FA4EC3" w:rsidRDefault="00FA4EC3"/>
        </w:tc>
        <w:tc>
          <w:tcPr>
            <w:tcW w:w="140" w:type="dxa"/>
            <w:shd w:val="clear" w:color="auto" w:fill="FFC000"/>
            <w:vAlign w:val="bottom"/>
          </w:tcPr>
          <w:p w14:paraId="06C330DC" w14:textId="77777777" w:rsidR="00FA4EC3" w:rsidRDefault="00FA4EC3"/>
        </w:tc>
        <w:tc>
          <w:tcPr>
            <w:tcW w:w="140" w:type="dxa"/>
            <w:shd w:val="clear" w:color="auto" w:fill="FFC000"/>
            <w:vAlign w:val="bottom"/>
          </w:tcPr>
          <w:p w14:paraId="09360E97" w14:textId="77777777" w:rsidR="00FA4EC3" w:rsidRDefault="00FA4EC3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79DA5FD7" w14:textId="77777777" w:rsidR="00FA4EC3" w:rsidRDefault="00FA4EC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99BA2A8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diskusija, skice,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2BBE211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razvijanje i artikuliranje ideje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CDC9A9E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stvara originalne ideje i udaljene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6245D5E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- osmišljava </w:t>
            </w:r>
            <w:r>
              <w:rPr>
                <w:rFonts w:ascii="Calibri" w:eastAsia="Calibri" w:hAnsi="Calibri" w:cs="Calibri"/>
                <w:color w:val="44546A"/>
              </w:rPr>
              <w:t>ideje kao odmak od</w:t>
            </w:r>
          </w:p>
        </w:tc>
        <w:tc>
          <w:tcPr>
            <w:tcW w:w="3600" w:type="dxa"/>
            <w:vAlign w:val="bottom"/>
          </w:tcPr>
          <w:p w14:paraId="5C1E9AF1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stvara uobičajene ideje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2AE772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1FDB65E" w14:textId="77777777" w:rsidR="00FA4EC3" w:rsidRDefault="006A4A5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stvara doslovne asocijacije bez jasne</w:t>
            </w:r>
          </w:p>
        </w:tc>
        <w:tc>
          <w:tcPr>
            <w:tcW w:w="0" w:type="dxa"/>
            <w:vAlign w:val="bottom"/>
          </w:tcPr>
          <w:p w14:paraId="4D49DF3B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9B63055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466E35B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0D10AB0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537D8EF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12E39E9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148959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bilješke (razrada procesa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89EE62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originalnost ideja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2EFE6B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asocijacije 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871F88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doslovnih asocijacija </w:t>
            </w:r>
          </w:p>
        </w:tc>
        <w:tc>
          <w:tcPr>
            <w:tcW w:w="3600" w:type="dxa"/>
            <w:vAlign w:val="bottom"/>
          </w:tcPr>
          <w:p w14:paraId="77593AC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pomoću doslovnih asocijacija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53099F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48E8E7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ideje </w:t>
            </w:r>
          </w:p>
        </w:tc>
        <w:tc>
          <w:tcPr>
            <w:tcW w:w="0" w:type="dxa"/>
            <w:vAlign w:val="bottom"/>
          </w:tcPr>
          <w:p w14:paraId="0BFD2662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7377DD9E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2D68DF3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2B48B6A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1F94AEF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2609025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2AB7775" w14:textId="77777777" w:rsidR="00FA4EC3" w:rsidRDefault="006A4A5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izvedbe);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71291A7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(izbjegavanje </w:t>
            </w:r>
            <w:r>
              <w:rPr>
                <w:rFonts w:ascii="Calibri" w:eastAsia="Calibri" w:hAnsi="Calibri" w:cs="Calibri"/>
                <w:color w:val="44546A"/>
              </w:rPr>
              <w:t>šablonskih i stereotipnih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E6A9ED1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predlaže veći broj ostvarivih rješenja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B5B8806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ne koristi šablone i stereotipe </w:t>
            </w:r>
          </w:p>
        </w:tc>
        <w:tc>
          <w:tcPr>
            <w:tcW w:w="3600" w:type="dxa"/>
            <w:vAlign w:val="bottom"/>
          </w:tcPr>
          <w:p w14:paraId="117E2EB1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radi mali odmak od šablona 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0D1EDF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0A37A1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koristi šablone i stereotipe </w:t>
            </w:r>
          </w:p>
        </w:tc>
        <w:tc>
          <w:tcPr>
            <w:tcW w:w="0" w:type="dxa"/>
            <w:vAlign w:val="bottom"/>
          </w:tcPr>
          <w:p w14:paraId="1A8ECDBF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78550A43" w14:textId="77777777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587DFBCF" w14:textId="77777777" w:rsidR="00FA4EC3" w:rsidRDefault="00FA4EC3"/>
        </w:tc>
        <w:tc>
          <w:tcPr>
            <w:tcW w:w="280" w:type="dxa"/>
            <w:gridSpan w:val="2"/>
            <w:vMerge w:val="restart"/>
            <w:shd w:val="clear" w:color="auto" w:fill="FFC000"/>
            <w:textDirection w:val="btLr"/>
            <w:vAlign w:val="bottom"/>
          </w:tcPr>
          <w:p w14:paraId="74320ABD" w14:textId="77777777" w:rsidR="00FA4EC3" w:rsidRDefault="006A4A54">
            <w:pPr>
              <w:ind w:left="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w w:val="99"/>
              </w:rPr>
              <w:t>STVARALAŠTVO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3ED2ECFF" w14:textId="77777777" w:rsidR="00FA4EC3" w:rsidRDefault="00FA4EC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DAC1B0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likovni ili vizualni rad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F45489E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prikaza)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0FFF9A69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na zadani problem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BD36CC9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-prepoznaje dva ili više načina dolaska</w:t>
            </w:r>
          </w:p>
        </w:tc>
        <w:tc>
          <w:tcPr>
            <w:tcW w:w="3600" w:type="dxa"/>
            <w:vAlign w:val="bottom"/>
          </w:tcPr>
          <w:p w14:paraId="59012F2A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stereotipa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7B376D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B0A09EC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uz učiteljevu pomoć prolazi kroz</w:t>
            </w:r>
          </w:p>
        </w:tc>
        <w:tc>
          <w:tcPr>
            <w:tcW w:w="0" w:type="dxa"/>
            <w:vAlign w:val="bottom"/>
          </w:tcPr>
          <w:p w14:paraId="6B2B547C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49A34961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717797D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FC000"/>
            <w:vAlign w:val="bottom"/>
          </w:tcPr>
          <w:p w14:paraId="1409C5F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55FB5B2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6E4041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47EA16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sposobnost improvizacije (primjena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903CB1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ne koristi šablone i stereotipe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192C178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do rješenja (prepoznaje različite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14:paraId="7614CE17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w w:val="99"/>
              </w:rPr>
              <w:t>- koristi manji broj strategija i postupaka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7333CB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aktivnosti koje treba poduzeti da bi</w:t>
            </w:r>
          </w:p>
        </w:tc>
        <w:tc>
          <w:tcPr>
            <w:tcW w:w="0" w:type="dxa"/>
            <w:vAlign w:val="bottom"/>
          </w:tcPr>
          <w:p w14:paraId="23AD47AC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5DFEEDD4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1842FB69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FC000"/>
            <w:vAlign w:val="bottom"/>
          </w:tcPr>
          <w:p w14:paraId="5CB3B79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7596405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30384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4ECE06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različitih strategija i postupaka)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E68AD2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improvizira u radu u svrhu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0C66DFB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strategije i postupke)</w:t>
            </w:r>
          </w:p>
        </w:tc>
        <w:tc>
          <w:tcPr>
            <w:tcW w:w="3600" w:type="dxa"/>
            <w:vAlign w:val="bottom"/>
          </w:tcPr>
          <w:p w14:paraId="6776095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 rješavanju zadatka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51B35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75ABF5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došao do rješenja</w:t>
            </w:r>
          </w:p>
        </w:tc>
        <w:tc>
          <w:tcPr>
            <w:tcW w:w="0" w:type="dxa"/>
            <w:vAlign w:val="bottom"/>
          </w:tcPr>
          <w:p w14:paraId="6F6A59AB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FE38254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17F6CFD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FC000"/>
            <w:vAlign w:val="bottom"/>
          </w:tcPr>
          <w:p w14:paraId="728FF4D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17B0F3D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872BD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EA99B71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poznavanje i primjena etapa kreativnog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BBD0AB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pronalaženja različitih puteva do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E506E4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- </w:t>
            </w:r>
            <w:r>
              <w:rPr>
                <w:rFonts w:ascii="Calibri" w:eastAsia="Calibri" w:hAnsi="Calibri" w:cs="Calibri"/>
                <w:color w:val="44546A"/>
              </w:rPr>
              <w:t>predviđa dio aktivnosti koje treba</w:t>
            </w:r>
          </w:p>
        </w:tc>
        <w:tc>
          <w:tcPr>
            <w:tcW w:w="3600" w:type="dxa"/>
            <w:vAlign w:val="bottom"/>
          </w:tcPr>
          <w:p w14:paraId="4EA2D62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uz učiteljevu pomoć prepoznaje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FDAF5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A3D7AE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A0838C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2C5AE738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760B9CA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FC000"/>
            <w:vAlign w:val="bottom"/>
          </w:tcPr>
          <w:p w14:paraId="36852E6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2E51CB6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F5322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391755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procesa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E4FFB9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rješenja (koristi različite strategije i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D73163C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poduzeti da bi došao do</w:t>
            </w:r>
          </w:p>
        </w:tc>
        <w:tc>
          <w:tcPr>
            <w:tcW w:w="3600" w:type="dxa"/>
            <w:vAlign w:val="bottom"/>
          </w:tcPr>
          <w:p w14:paraId="0328E1D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aktivnosti koje treba poduzeti da bi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26D2AC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1100D09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D0E7D7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5A760CC9" w14:textId="77777777">
        <w:trPr>
          <w:trHeight w:val="19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36650717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Merge/>
            <w:shd w:val="clear" w:color="auto" w:fill="FFC000"/>
            <w:vAlign w:val="bottom"/>
          </w:tcPr>
          <w:p w14:paraId="5CCDDC97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60946186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76E3543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19FE0E2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refleksija i samorefleksija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14:paraId="4272AF16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postupke)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44B3B78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rješenja </w:t>
            </w:r>
            <w:r>
              <w:rPr>
                <w:rFonts w:ascii="Calibri" w:eastAsia="Calibri" w:hAnsi="Calibri" w:cs="Calibri"/>
                <w:color w:val="44546A"/>
              </w:rPr>
              <w:t>(uglavnom samostalno</w:t>
            </w:r>
          </w:p>
        </w:tc>
        <w:tc>
          <w:tcPr>
            <w:tcW w:w="3600" w:type="dxa"/>
            <w:vMerge w:val="restart"/>
            <w:vAlign w:val="bottom"/>
          </w:tcPr>
          <w:p w14:paraId="3D95B74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došao do rješenja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A3E4F9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193EC51" w14:textId="77777777" w:rsidR="00FA4EC3" w:rsidRDefault="00FA4E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2DD9A53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B78E12A" w14:textId="77777777">
        <w:trPr>
          <w:trHeight w:val="7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7DD5626B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7E2D962F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35E777E5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0BEF588C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24A9DB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31951CD6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14:paraId="40801555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0CBF44AF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vMerge/>
            <w:vAlign w:val="bottom"/>
          </w:tcPr>
          <w:p w14:paraId="20BAA925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3F7B36E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0AB4546" w14:textId="77777777" w:rsidR="00FA4EC3" w:rsidRDefault="00FA4E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58D5EC2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A63733D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0762D3F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7569633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670F5A2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5302F7C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E7F35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4703CD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(promišlja učinjeno i na temelju toga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40DA8F7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samostalno predviđa aktivnosti koje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BBFC5F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organizira etape rada)</w:t>
            </w:r>
          </w:p>
        </w:tc>
        <w:tc>
          <w:tcPr>
            <w:tcW w:w="3600" w:type="dxa"/>
            <w:vAlign w:val="bottom"/>
          </w:tcPr>
          <w:p w14:paraId="271B665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1329D0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DBF0BE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398300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7E64781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14:paraId="7448B5A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246D1D3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FC000"/>
            <w:vAlign w:val="bottom"/>
          </w:tcPr>
          <w:p w14:paraId="09056E5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3067BAE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67A16F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4CF126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poduzima sljedeće korake)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7013CF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treba poduzeti da bi došao do rješenja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58C201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14:paraId="6BB7650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5AB752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DB9B78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C27A9A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2EEF275B" w14:textId="77777777">
        <w:trPr>
          <w:trHeight w:val="27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14:paraId="2851E65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14:paraId="68FFA16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14:paraId="31E0C769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174EE7C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F897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8E2C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102F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(samostalno organizira etape rada)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BEF0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14:paraId="023D16C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00EF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BBDF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63137A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6D639CC" w14:textId="77777777">
        <w:trPr>
          <w:trHeight w:val="25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27C5A79A" w14:textId="77777777" w:rsidR="00FA4EC3" w:rsidRDefault="00FA4EC3"/>
        </w:tc>
        <w:tc>
          <w:tcPr>
            <w:tcW w:w="140" w:type="dxa"/>
            <w:shd w:val="clear" w:color="auto" w:fill="F4B083"/>
            <w:vAlign w:val="bottom"/>
          </w:tcPr>
          <w:p w14:paraId="64BB74BE" w14:textId="77777777" w:rsidR="00FA4EC3" w:rsidRDefault="00FA4EC3"/>
        </w:tc>
        <w:tc>
          <w:tcPr>
            <w:tcW w:w="140" w:type="dxa"/>
            <w:shd w:val="clear" w:color="auto" w:fill="F4B083"/>
            <w:vAlign w:val="bottom"/>
          </w:tcPr>
          <w:p w14:paraId="067A86E7" w14:textId="77777777" w:rsidR="00FA4EC3" w:rsidRDefault="00FA4EC3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2595F248" w14:textId="77777777" w:rsidR="00FA4EC3" w:rsidRDefault="00FA4EC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7C8E00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likovni ili vizualni rad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960414F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uporaba likovnog jezika, likovnih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CB64D17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-originalno koristi različite izražajne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8B83995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-koristi različite izražajne mogućnosti</w:t>
            </w:r>
          </w:p>
        </w:tc>
        <w:tc>
          <w:tcPr>
            <w:tcW w:w="3600" w:type="dxa"/>
            <w:vAlign w:val="bottom"/>
          </w:tcPr>
          <w:p w14:paraId="0E85D4E2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-koristi skromniji likovni rječnik koji tek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44AE14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8D71626" w14:textId="77777777" w:rsidR="00FA4EC3" w:rsidRDefault="006A4A5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-koristi skroman </w:t>
            </w:r>
            <w:r>
              <w:rPr>
                <w:rFonts w:ascii="Calibri" w:eastAsia="Calibri" w:hAnsi="Calibri" w:cs="Calibri"/>
                <w:color w:val="44546A"/>
              </w:rPr>
              <w:t>likovni rječnik koji ne</w:t>
            </w:r>
          </w:p>
        </w:tc>
        <w:tc>
          <w:tcPr>
            <w:tcW w:w="0" w:type="dxa"/>
            <w:vAlign w:val="bottom"/>
          </w:tcPr>
          <w:p w14:paraId="7E798452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739A130A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3374124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F4B083"/>
            <w:textDirection w:val="btLr"/>
            <w:vAlign w:val="bottom"/>
          </w:tcPr>
          <w:p w14:paraId="06ED754D" w14:textId="77777777" w:rsidR="00FA4EC3" w:rsidRDefault="006A4A54">
            <w:pPr>
              <w:ind w:left="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PRODUKTIVNOST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5EB9C01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0B509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82015C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materijala, tehnika i/ili vizualnih medija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1EFB04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mogućnosti likovnog jezika u prikazu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34B91B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likovnog jezika u prikazu motiva /</w:t>
            </w:r>
          </w:p>
        </w:tc>
        <w:tc>
          <w:tcPr>
            <w:tcW w:w="3600" w:type="dxa"/>
            <w:vAlign w:val="bottom"/>
          </w:tcPr>
          <w:p w14:paraId="5521797C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djelomično odgovara prikazanom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03E74C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711900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w w:val="99"/>
              </w:rPr>
              <w:t>odgovara prikazanom motivu / izraženoj</w:t>
            </w:r>
          </w:p>
        </w:tc>
        <w:tc>
          <w:tcPr>
            <w:tcW w:w="0" w:type="dxa"/>
            <w:vAlign w:val="bottom"/>
          </w:tcPr>
          <w:p w14:paraId="77CFA280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AEA565C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78D9614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46763B0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40C48CE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5F8889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F05D63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te </w:t>
            </w:r>
            <w:r>
              <w:rPr>
                <w:rFonts w:ascii="Calibri" w:eastAsia="Calibri" w:hAnsi="Calibri" w:cs="Calibri"/>
                <w:color w:val="44546A"/>
              </w:rPr>
              <w:t>sposobnost improvizacije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DF7219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motiva / interpretaciji teme /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CD181F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interpretaciji teme / izražavanju ideje</w:t>
            </w:r>
          </w:p>
        </w:tc>
        <w:tc>
          <w:tcPr>
            <w:tcW w:w="3600" w:type="dxa"/>
            <w:vAlign w:val="bottom"/>
          </w:tcPr>
          <w:p w14:paraId="1C74ADB7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motivu / izraženoj ideji / interpretiranoj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339010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CEA12B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ideji / interpretiranoj temi</w:t>
            </w:r>
          </w:p>
        </w:tc>
        <w:tc>
          <w:tcPr>
            <w:tcW w:w="0" w:type="dxa"/>
            <w:vAlign w:val="bottom"/>
          </w:tcPr>
          <w:p w14:paraId="3ADC926E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288C37DB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4AFFDD7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54DEFF9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0A00C90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B2DFF9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EB2439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estetska osjetljivost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7D75FC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izražavanju ideje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C832FE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-korektno primjenjuje tehnike i medije </w:t>
            </w:r>
          </w:p>
        </w:tc>
        <w:tc>
          <w:tcPr>
            <w:tcW w:w="3600" w:type="dxa"/>
            <w:vAlign w:val="bottom"/>
          </w:tcPr>
          <w:p w14:paraId="5FD1E1D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temi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D12FE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1265E26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upotrebljava tehnike i medije</w:t>
            </w:r>
          </w:p>
        </w:tc>
        <w:tc>
          <w:tcPr>
            <w:tcW w:w="0" w:type="dxa"/>
            <w:vAlign w:val="bottom"/>
          </w:tcPr>
          <w:p w14:paraId="57F68D01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BEDDCE1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264793E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230168A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081955F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03C98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F5665D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interpretacija teme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08D5B8C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improvizira u primjeni tehnika i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9FDC20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dovršava radove </w:t>
            </w:r>
          </w:p>
        </w:tc>
        <w:tc>
          <w:tcPr>
            <w:tcW w:w="3600" w:type="dxa"/>
            <w:vAlign w:val="bottom"/>
          </w:tcPr>
          <w:p w14:paraId="370A75C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korektno primjenjuje tehnike i medije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754C28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9B6DB0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na osnovnoj razini primjene   </w:t>
            </w:r>
          </w:p>
        </w:tc>
        <w:tc>
          <w:tcPr>
            <w:tcW w:w="0" w:type="dxa"/>
            <w:vAlign w:val="bottom"/>
          </w:tcPr>
          <w:p w14:paraId="76FE7C27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7BDFF1C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0F3F6F3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0F99814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0F00FF1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4462890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28ED9A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način </w:t>
            </w:r>
            <w:r>
              <w:rPr>
                <w:rFonts w:ascii="Calibri" w:eastAsia="Calibri" w:hAnsi="Calibri" w:cs="Calibri"/>
                <w:color w:val="44546A"/>
              </w:rPr>
              <w:t>prikaza motiva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D41B8FC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medija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D626E0C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pokazuje interes i trud   </w:t>
            </w:r>
          </w:p>
        </w:tc>
        <w:tc>
          <w:tcPr>
            <w:tcW w:w="3600" w:type="dxa"/>
            <w:vAlign w:val="bottom"/>
          </w:tcPr>
          <w:p w14:paraId="64248C5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ostvaruje relativnu ili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927BD9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4A2271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ne dovršava radove </w:t>
            </w:r>
          </w:p>
        </w:tc>
        <w:tc>
          <w:tcPr>
            <w:tcW w:w="0" w:type="dxa"/>
            <w:vAlign w:val="bottom"/>
          </w:tcPr>
          <w:p w14:paraId="4BC2B59C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71F0ECF" w14:textId="77777777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1EF09C0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0F9F987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78A986E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AA8BB5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6288CD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uloženi trud, dovršenost radova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CB0EF5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dovršava radove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ADA125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14:paraId="7AFEE06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djelomičnu dovršenost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EF2F9B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A6229A8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sudjeluje u nastavi </w:t>
            </w:r>
          </w:p>
        </w:tc>
        <w:tc>
          <w:tcPr>
            <w:tcW w:w="0" w:type="dxa"/>
            <w:vAlign w:val="bottom"/>
          </w:tcPr>
          <w:p w14:paraId="52E505DF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5B9EA29" w14:textId="77777777">
        <w:trPr>
          <w:trHeight w:val="13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3D87EA06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vMerge/>
            <w:shd w:val="clear" w:color="auto" w:fill="F4B083"/>
            <w:vAlign w:val="bottom"/>
          </w:tcPr>
          <w:p w14:paraId="2229C551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378385CC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B0C6FD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7CEB69E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14:paraId="3040BC0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samostalan/na je u radu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E79BF84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vMerge w:val="restart"/>
            <w:vAlign w:val="bottom"/>
          </w:tcPr>
          <w:p w14:paraId="5FB51187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pokazuje pozitivan stav prema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06E5B6F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4B680AC" w14:textId="77777777" w:rsidR="00FA4EC3" w:rsidRDefault="00FA4E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732E09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70542B73" w14:textId="77777777">
        <w:trPr>
          <w:trHeight w:val="13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14:paraId="4858E708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4B083"/>
            <w:vAlign w:val="bottom"/>
          </w:tcPr>
          <w:p w14:paraId="15A40A55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4B083"/>
            <w:vAlign w:val="bottom"/>
          </w:tcPr>
          <w:p w14:paraId="512D0BFC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14:paraId="4831A9B9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448FC9E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F100E24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14:paraId="55FB65A0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876905B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vAlign w:val="bottom"/>
          </w:tcPr>
          <w:p w14:paraId="678CB5BE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252D31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9436B3E" w14:textId="77777777" w:rsidR="00FA4EC3" w:rsidRDefault="00FA4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761D71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9863319" w14:textId="77777777">
        <w:trPr>
          <w:trHeight w:val="27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4B083"/>
            <w:vAlign w:val="bottom"/>
          </w:tcPr>
          <w:p w14:paraId="6813CBD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14:paraId="5A7FFB0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14:paraId="7ACF1CE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7694BB6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7725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EF9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64839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DA0C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14:paraId="453DC59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radu/uloženi trud 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F14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EF11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F386C6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6BB40CE" w14:textId="77777777">
        <w:trPr>
          <w:trHeight w:val="257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7C62FF66" w14:textId="77777777" w:rsidR="00FA4EC3" w:rsidRDefault="00FA4EC3"/>
        </w:tc>
        <w:tc>
          <w:tcPr>
            <w:tcW w:w="140" w:type="dxa"/>
            <w:shd w:val="clear" w:color="auto" w:fill="A8D08D"/>
            <w:vAlign w:val="bottom"/>
          </w:tcPr>
          <w:p w14:paraId="7CECEA88" w14:textId="77777777" w:rsidR="00FA4EC3" w:rsidRDefault="00FA4EC3"/>
        </w:tc>
        <w:tc>
          <w:tcPr>
            <w:tcW w:w="140" w:type="dxa"/>
            <w:shd w:val="clear" w:color="auto" w:fill="A8D08D"/>
            <w:vAlign w:val="bottom"/>
          </w:tcPr>
          <w:p w14:paraId="27EE54A0" w14:textId="77777777" w:rsidR="00FA4EC3" w:rsidRDefault="00FA4EC3"/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7D314348" w14:textId="77777777" w:rsidR="00FA4EC3" w:rsidRDefault="00FA4EC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EF1418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diskusija, likovni ili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FE2CF23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  <w:w w:val="99"/>
              </w:rPr>
              <w:t>analiza i vrednovanje vlastitog likovnog i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B313333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samostalno rekonstruira proces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986224B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rekonstruira proces stvaranja u</w:t>
            </w:r>
          </w:p>
        </w:tc>
        <w:tc>
          <w:tcPr>
            <w:tcW w:w="3600" w:type="dxa"/>
            <w:vAlign w:val="bottom"/>
          </w:tcPr>
          <w:p w14:paraId="79DE46E6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- </w:t>
            </w:r>
            <w:r>
              <w:rPr>
                <w:rFonts w:ascii="Calibri" w:eastAsia="Calibri" w:hAnsi="Calibri" w:cs="Calibri"/>
                <w:color w:val="44546A"/>
              </w:rPr>
              <w:t>djelomično rekonstruira vlastiti 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52D379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0787B4C8" w14:textId="77777777" w:rsidR="00FA4EC3" w:rsidRDefault="006A4A5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ne može rekonstruirati vlastiti i tuđi</w:t>
            </w:r>
          </w:p>
        </w:tc>
        <w:tc>
          <w:tcPr>
            <w:tcW w:w="0" w:type="dxa"/>
            <w:vAlign w:val="bottom"/>
          </w:tcPr>
          <w:p w14:paraId="7C2F1EBD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7DFD3DB" w14:textId="77777777">
        <w:trPr>
          <w:trHeight w:val="159"/>
        </w:trPr>
        <w:tc>
          <w:tcPr>
            <w:tcW w:w="280" w:type="dxa"/>
            <w:gridSpan w:val="2"/>
            <w:tcBorders>
              <w:left w:val="single" w:sz="8" w:space="0" w:color="auto"/>
            </w:tcBorders>
            <w:shd w:val="clear" w:color="auto" w:fill="A8D08D"/>
            <w:textDirection w:val="btLr"/>
            <w:vAlign w:val="bottom"/>
          </w:tcPr>
          <w:p w14:paraId="48B1FA53" w14:textId="77777777" w:rsidR="00FA4EC3" w:rsidRDefault="006A4A54">
            <w:pPr>
              <w:ind w:left="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I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6EDD13AC" w14:textId="77777777" w:rsidR="00FA4EC3" w:rsidRDefault="00FA4EC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32489F4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vizualni rad 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2714238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vizualnog uratka te uradaka drugih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14:paraId="4AA350E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stvaranja u vlastitom i tuđim radovima 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766462F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vlastitom i tuđim radovima </w:t>
            </w:r>
          </w:p>
        </w:tc>
        <w:tc>
          <w:tcPr>
            <w:tcW w:w="3600" w:type="dxa"/>
            <w:vMerge w:val="restart"/>
            <w:vAlign w:val="bottom"/>
          </w:tcPr>
          <w:p w14:paraId="0436B4B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tuđi stvaralački proces  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C0AA46" w14:textId="77777777" w:rsidR="00FA4EC3" w:rsidRDefault="00FA4EC3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175123B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stvaralački proces</w:t>
            </w:r>
          </w:p>
        </w:tc>
        <w:tc>
          <w:tcPr>
            <w:tcW w:w="0" w:type="dxa"/>
            <w:vAlign w:val="bottom"/>
          </w:tcPr>
          <w:p w14:paraId="1ED2CBC4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53368B3" w14:textId="77777777">
        <w:trPr>
          <w:trHeight w:val="110"/>
        </w:trPr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8D08D"/>
            <w:textDirection w:val="btLr"/>
            <w:vAlign w:val="bottom"/>
          </w:tcPr>
          <w:p w14:paraId="00CF2E23" w14:textId="77777777" w:rsidR="00FA4EC3" w:rsidRDefault="006A4A54">
            <w:pPr>
              <w:ind w:left="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w w:val="98"/>
              </w:rPr>
              <w:t>KRITIČKO MIŠLJENJE</w:t>
            </w:r>
          </w:p>
        </w:tc>
        <w:tc>
          <w:tcPr>
            <w:tcW w:w="140" w:type="dxa"/>
            <w:shd w:val="clear" w:color="auto" w:fill="A8D08D"/>
            <w:vAlign w:val="bottom"/>
          </w:tcPr>
          <w:p w14:paraId="2729A352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036B59E2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4863F0F4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3D1FAB87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14:paraId="030424FA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510B3082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vMerge/>
            <w:vAlign w:val="bottom"/>
          </w:tcPr>
          <w:p w14:paraId="3550D315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8BE8DAA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414DA613" w14:textId="77777777" w:rsidR="00FA4EC3" w:rsidRDefault="00FA4E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AE8EF5B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3EB0C36" w14:textId="77777777">
        <w:trPr>
          <w:trHeight w:val="269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1044716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A8D08D"/>
            <w:vAlign w:val="bottom"/>
          </w:tcPr>
          <w:p w14:paraId="2CC0004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5CD72E3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6148A9C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D1656F8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učenika (kritički stav)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D1328D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samostalno analizira odnose ideje,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3124AD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analizira odnos ideje, forme i</w:t>
            </w:r>
          </w:p>
        </w:tc>
        <w:tc>
          <w:tcPr>
            <w:tcW w:w="3600" w:type="dxa"/>
            <w:vAlign w:val="bottom"/>
          </w:tcPr>
          <w:p w14:paraId="4FCD333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prepoznaje odnos ideje, forme 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E33293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BC0E118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ne prepoznaje odnos ideje, forme i</w:t>
            </w:r>
          </w:p>
        </w:tc>
        <w:tc>
          <w:tcPr>
            <w:tcW w:w="0" w:type="dxa"/>
            <w:vAlign w:val="bottom"/>
          </w:tcPr>
          <w:p w14:paraId="118845D1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1041E976" w14:textId="77777777">
        <w:trPr>
          <w:trHeight w:val="269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5B4050A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8D08D"/>
            <w:textDirection w:val="btLr"/>
            <w:vAlign w:val="bottom"/>
          </w:tcPr>
          <w:p w14:paraId="4D63ED9D" w14:textId="77777777" w:rsidR="00FA4EC3" w:rsidRDefault="006A4A54">
            <w:pPr>
              <w:ind w:left="3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w w:val="99"/>
              </w:rPr>
              <w:t>KONTEKST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9F880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C329F9B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stvaranje različitih poveznica </w:t>
            </w:r>
            <w:r>
              <w:rPr>
                <w:rFonts w:ascii="Calibri" w:eastAsia="Calibri" w:hAnsi="Calibri" w:cs="Calibri"/>
                <w:color w:val="44546A"/>
              </w:rPr>
              <w:t>između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D21CB1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forme, materijala i medija na vlastitom i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478D34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materijala na vlastitom i tuđim</w:t>
            </w:r>
          </w:p>
        </w:tc>
        <w:tc>
          <w:tcPr>
            <w:tcW w:w="3600" w:type="dxa"/>
            <w:vAlign w:val="bottom"/>
          </w:tcPr>
          <w:p w14:paraId="7A4EEF62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materijala na vlastitom i tuđim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428E9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164363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materijala na vlastitom i tuđim</w:t>
            </w:r>
          </w:p>
        </w:tc>
        <w:tc>
          <w:tcPr>
            <w:tcW w:w="0" w:type="dxa"/>
            <w:vAlign w:val="bottom"/>
          </w:tcPr>
          <w:p w14:paraId="6C804773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5D55881" w14:textId="77777777">
        <w:trPr>
          <w:trHeight w:val="269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4BA60FE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3CBC3DE6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9F708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BABD770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umjetničkih djela, interpretirane teme,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A749D9B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tuđim radovima, umjetničkim djelima te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6CF2CC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radovima, umjetničkim djelima te</w:t>
            </w:r>
          </w:p>
        </w:tc>
        <w:tc>
          <w:tcPr>
            <w:tcW w:w="3600" w:type="dxa"/>
            <w:vAlign w:val="bottom"/>
          </w:tcPr>
          <w:p w14:paraId="34F6D17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radovima, umjetničkim djelima te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BCDF0DB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269DF7B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radovima, umjetničkim djelima te</w:t>
            </w:r>
          </w:p>
        </w:tc>
        <w:tc>
          <w:tcPr>
            <w:tcW w:w="0" w:type="dxa"/>
            <w:vAlign w:val="bottom"/>
          </w:tcPr>
          <w:p w14:paraId="153538EB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44C5C134" w14:textId="77777777">
        <w:trPr>
          <w:trHeight w:val="269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54B10B2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2704C8A8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929C6F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7C88527F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učenikova likovnoga ili vizualnoga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4D1BBD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primjerima iz vizualne kulture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4D20CC26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primjerima iz vizualne kulture </w:t>
            </w:r>
          </w:p>
        </w:tc>
        <w:tc>
          <w:tcPr>
            <w:tcW w:w="3600" w:type="dxa"/>
            <w:vAlign w:val="bottom"/>
          </w:tcPr>
          <w:p w14:paraId="7E44B6D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primjerima iz vizualne kulture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27BC5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871F64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primjerima iz vizualne kulture </w:t>
            </w:r>
          </w:p>
        </w:tc>
        <w:tc>
          <w:tcPr>
            <w:tcW w:w="0" w:type="dxa"/>
            <w:vAlign w:val="bottom"/>
          </w:tcPr>
          <w:p w14:paraId="7702E2DA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78D194EC" w14:textId="77777777">
        <w:trPr>
          <w:trHeight w:val="269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7191B30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7D8E8DF3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E8A547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819745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izraza  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39084B1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stvara poveznice između umjetničkog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3A3F73C3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 povremeno stvara poveznice između</w:t>
            </w:r>
          </w:p>
        </w:tc>
        <w:tc>
          <w:tcPr>
            <w:tcW w:w="3600" w:type="dxa"/>
            <w:vAlign w:val="bottom"/>
          </w:tcPr>
          <w:p w14:paraId="2F48C42D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 povremeno stvara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59ABF01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6C9E35DE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-ne stvara poveznice između </w:t>
            </w:r>
          </w:p>
        </w:tc>
        <w:tc>
          <w:tcPr>
            <w:tcW w:w="0" w:type="dxa"/>
            <w:vAlign w:val="bottom"/>
          </w:tcPr>
          <w:p w14:paraId="0C8581CF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50C9A68D" w14:textId="77777777">
        <w:trPr>
          <w:trHeight w:val="264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1B4B20D1" w14:textId="77777777" w:rsidR="00FA4EC3" w:rsidRDefault="00FA4EC3"/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2C36A7CD" w14:textId="77777777" w:rsidR="00FA4EC3" w:rsidRDefault="00FA4EC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D02DF4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87FB240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estetska osjetljivost (umjetnička djela,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5E5F519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 xml:space="preserve">djela, vlastitog rada i </w:t>
            </w:r>
            <w:r>
              <w:rPr>
                <w:rFonts w:ascii="Calibri" w:eastAsia="Calibri" w:hAnsi="Calibri" w:cs="Calibri"/>
                <w:color w:val="44546A"/>
              </w:rPr>
              <w:t>konteksta 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11F8B499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umjetničkog djela, vlastitog rada i</w:t>
            </w:r>
          </w:p>
        </w:tc>
        <w:tc>
          <w:tcPr>
            <w:tcW w:w="3600" w:type="dxa"/>
            <w:vAlign w:val="bottom"/>
          </w:tcPr>
          <w:p w14:paraId="0D351672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jednostavne poveznice između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8AAC41E" w14:textId="77777777" w:rsidR="00FA4EC3" w:rsidRDefault="00FA4EC3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14:paraId="5A328F49" w14:textId="77777777" w:rsidR="00FA4EC3" w:rsidRDefault="006A4A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umjetničkog djela, vlastitog rada i</w:t>
            </w:r>
          </w:p>
        </w:tc>
        <w:tc>
          <w:tcPr>
            <w:tcW w:w="0" w:type="dxa"/>
            <w:vAlign w:val="bottom"/>
          </w:tcPr>
          <w:p w14:paraId="60AFBBEF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091D80DD" w14:textId="77777777">
        <w:trPr>
          <w:trHeight w:val="186"/>
        </w:trPr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63074A2F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29B5DA8C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8DEECC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200EDBF5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učenički radovi, okolina)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519034B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5BA0446A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konteksta </w:t>
            </w:r>
          </w:p>
        </w:tc>
        <w:tc>
          <w:tcPr>
            <w:tcW w:w="3600" w:type="dxa"/>
            <w:vMerge w:val="restart"/>
            <w:vAlign w:val="bottom"/>
          </w:tcPr>
          <w:p w14:paraId="2E6D6D34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umjetničkog djela, vlastitog rada 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7031D70" w14:textId="77777777" w:rsidR="00FA4EC3" w:rsidRDefault="00FA4EC3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14:paraId="0D8D185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konteksta </w:t>
            </w:r>
          </w:p>
        </w:tc>
        <w:tc>
          <w:tcPr>
            <w:tcW w:w="0" w:type="dxa"/>
            <w:vAlign w:val="bottom"/>
          </w:tcPr>
          <w:p w14:paraId="78EBCCD2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3EA1353C" w14:textId="77777777">
        <w:trPr>
          <w:trHeight w:val="8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8D08D"/>
            <w:vAlign w:val="bottom"/>
          </w:tcPr>
          <w:p w14:paraId="4BE55967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A8D08D"/>
            <w:vAlign w:val="bottom"/>
          </w:tcPr>
          <w:p w14:paraId="38A3AA52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A8D08D"/>
            <w:vAlign w:val="bottom"/>
          </w:tcPr>
          <w:p w14:paraId="79C9E6D3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8D08D"/>
            <w:vAlign w:val="bottom"/>
          </w:tcPr>
          <w:p w14:paraId="51A92117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6753AF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770242BA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CC6D7D3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63529609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Merge/>
            <w:vAlign w:val="bottom"/>
          </w:tcPr>
          <w:p w14:paraId="7252D60C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EEA7115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14:paraId="33013408" w14:textId="77777777" w:rsidR="00FA4EC3" w:rsidRDefault="00FA4E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035E50E" w14:textId="77777777" w:rsidR="00FA4EC3" w:rsidRDefault="00FA4EC3">
            <w:pPr>
              <w:rPr>
                <w:sz w:val="1"/>
                <w:szCs w:val="1"/>
              </w:rPr>
            </w:pPr>
          </w:p>
        </w:tc>
      </w:tr>
      <w:tr w:rsidR="00FA4EC3" w14:paraId="42D726F2" w14:textId="77777777">
        <w:trPr>
          <w:trHeight w:val="27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8D08D"/>
            <w:vAlign w:val="bottom"/>
          </w:tcPr>
          <w:p w14:paraId="49840EE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14:paraId="6A3C47B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8D08D"/>
            <w:vAlign w:val="bottom"/>
          </w:tcPr>
          <w:p w14:paraId="2597761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8D08D"/>
            <w:vAlign w:val="bottom"/>
          </w:tcPr>
          <w:p w14:paraId="3E99546D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8A2CE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A7E12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34C1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AAFC5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14:paraId="0D661939" w14:textId="77777777" w:rsidR="00FA4EC3" w:rsidRDefault="006A4A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546A"/>
              </w:rPr>
              <w:t>konteksta 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24E8A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BCBC4" w14:textId="77777777" w:rsidR="00FA4EC3" w:rsidRDefault="00FA4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F4EA8F" w14:textId="77777777" w:rsidR="00FA4EC3" w:rsidRDefault="00FA4EC3">
            <w:pPr>
              <w:rPr>
                <w:sz w:val="1"/>
                <w:szCs w:val="1"/>
              </w:rPr>
            </w:pPr>
          </w:p>
        </w:tc>
      </w:tr>
    </w:tbl>
    <w:p w14:paraId="52FDF831" w14:textId="77777777" w:rsidR="00FA4EC3" w:rsidRDefault="00FA4EC3">
      <w:pPr>
        <w:spacing w:line="1" w:lineRule="exact"/>
        <w:rPr>
          <w:sz w:val="24"/>
          <w:szCs w:val="24"/>
        </w:rPr>
      </w:pPr>
    </w:p>
    <w:sectPr w:rsidR="00FA4EC3">
      <w:pgSz w:w="23820" w:h="16838" w:orient="landscape"/>
      <w:pgMar w:top="1406" w:right="1413" w:bottom="1440" w:left="1420" w:header="0" w:footer="0" w:gutter="0"/>
      <w:cols w:space="720" w:equalWidth="0">
        <w:col w:w="2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3"/>
    <w:rsid w:val="006A4A54"/>
    <w:rsid w:val="00CC6977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CE43"/>
  <w15:docId w15:val="{EA95DBA1-65E0-4690-A8CF-967E583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Dejana Narančić</cp:lastModifiedBy>
  <cp:revision>2</cp:revision>
  <dcterms:created xsi:type="dcterms:W3CDTF">2019-09-23T20:04:00Z</dcterms:created>
  <dcterms:modified xsi:type="dcterms:W3CDTF">2019-09-23T20:04:00Z</dcterms:modified>
</cp:coreProperties>
</file>