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 1. SIJEČNJA DO 31. PROSINCA 201</w:t>
      </w:r>
      <w:r w:rsidR="00E06FA0" w:rsidRPr="00F738FB">
        <w:rPr>
          <w:rFonts w:ascii="Arial" w:hAnsi="Arial" w:cs="Arial"/>
          <w:b/>
          <w:color w:val="262626"/>
          <w:szCs w:val="22"/>
        </w:rPr>
        <w:t>7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Broj RKP – a: </w:t>
      </w:r>
      <w:r w:rsidR="00E06FA0" w:rsidRPr="00F738FB">
        <w:rPr>
          <w:rFonts w:ascii="Arial" w:hAnsi="Arial" w:cs="Arial"/>
          <w:szCs w:val="22"/>
          <w:u w:val="single"/>
        </w:rPr>
        <w:t>21383</w:t>
      </w:r>
    </w:p>
    <w:p w:rsid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Pr="00F738FB">
        <w:rPr>
          <w:rFonts w:ascii="Arial" w:hAnsi="Arial" w:cs="Arial"/>
          <w:szCs w:val="22"/>
          <w:u w:val="single"/>
        </w:rPr>
        <w:t>03007871</w:t>
      </w:r>
      <w:r>
        <w:rPr>
          <w:rFonts w:ascii="Arial" w:hAnsi="Arial" w:cs="Arial"/>
          <w:szCs w:val="22"/>
        </w:rPr>
        <w:t xml:space="preserve">              </w:t>
      </w: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Pr="00F738FB">
        <w:rPr>
          <w:rFonts w:ascii="Arial" w:hAnsi="Arial" w:cs="Arial"/>
          <w:szCs w:val="22"/>
          <w:u w:val="single"/>
        </w:rPr>
        <w:t>46531402053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>OŠ ANTUN GUSTAV MATOŠ-TOVARNIK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CE05C9" w:rsidRPr="00F738FB">
        <w:rPr>
          <w:rFonts w:ascii="Arial" w:hAnsi="Arial" w:cs="Arial"/>
          <w:szCs w:val="22"/>
          <w:u w:val="single"/>
        </w:rPr>
        <w:t>459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HR2525000091102034846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>OŠ A.G.Matoš-</w:t>
      </w:r>
      <w:r w:rsidR="0052615F">
        <w:rPr>
          <w:rFonts w:ascii="Arial" w:hAnsi="Arial" w:cs="Arial"/>
          <w:szCs w:val="22"/>
        </w:rPr>
        <w:t xml:space="preserve"> </w:t>
      </w:r>
      <w:proofErr w:type="spellStart"/>
      <w:r w:rsidRPr="00F738FB">
        <w:rPr>
          <w:rFonts w:ascii="Arial" w:hAnsi="Arial" w:cs="Arial"/>
          <w:szCs w:val="22"/>
        </w:rPr>
        <w:t>Tovarnik</w:t>
      </w:r>
      <w:proofErr w:type="spellEnd"/>
      <w:r w:rsidR="009870C3" w:rsidRPr="00F738FB">
        <w:rPr>
          <w:rFonts w:ascii="Arial" w:hAnsi="Arial" w:cs="Arial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Pr="00BE3A23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63045E" w:rsidRPr="00355519" w:rsidRDefault="0063045E" w:rsidP="0063045E">
      <w:pPr>
        <w:pStyle w:val="Bezproreda"/>
        <w:rPr>
          <w:rFonts w:cstheme="minorHAnsi"/>
        </w:rPr>
      </w:pPr>
    </w:p>
    <w:p w:rsidR="0063045E" w:rsidRPr="005D641F" w:rsidRDefault="005D641F" w:rsidP="0063045E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</w:t>
      </w:r>
      <w:r w:rsidR="0063045E" w:rsidRPr="005D641F">
        <w:rPr>
          <w:rFonts w:ascii="Arial" w:hAnsi="Arial" w:cs="Arial"/>
          <w:b/>
          <w:sz w:val="22"/>
          <w:szCs w:val="22"/>
        </w:rPr>
        <w:t>AOP 002</w:t>
      </w:r>
      <w:r w:rsidR="0063045E" w:rsidRPr="005D641F">
        <w:rPr>
          <w:rFonts w:ascii="Arial" w:hAnsi="Arial" w:cs="Arial"/>
          <w:sz w:val="22"/>
          <w:szCs w:val="22"/>
        </w:rPr>
        <w:t xml:space="preserve">- Nefinancijska imovina škole iznosi 7.668.091. kn Škola je tijekom obračunske 2017. </w:t>
      </w:r>
      <w:r>
        <w:rPr>
          <w:rFonts w:ascii="Arial" w:hAnsi="Arial" w:cs="Arial"/>
          <w:sz w:val="22"/>
          <w:szCs w:val="22"/>
        </w:rPr>
        <w:t>g</w:t>
      </w:r>
      <w:r w:rsidR="0063045E"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63045E" w:rsidRPr="005D641F">
        <w:rPr>
          <w:rFonts w:ascii="Arial" w:hAnsi="Arial" w:cs="Arial"/>
          <w:sz w:val="22"/>
          <w:szCs w:val="22"/>
        </w:rPr>
        <w:t>povećala nefinancijsku imovinu za 28.093 kn temeljem kupnje. Međutim, zbog provedene amortizacije, vrijednost nefinancijske imovine je manja u odnosu na prethodnu godinu.</w:t>
      </w:r>
    </w:p>
    <w:p w:rsidR="00B06ECB" w:rsidRPr="005D641F" w:rsidRDefault="005D641F" w:rsidP="00B06ECB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2 -</w:t>
      </w:r>
      <w:r w:rsidR="00B06ECB" w:rsidRPr="005D641F">
        <w:rPr>
          <w:rFonts w:ascii="Arial" w:hAnsi="Arial" w:cs="Arial"/>
          <w:b/>
          <w:sz w:val="22"/>
          <w:szCs w:val="22"/>
        </w:rPr>
        <w:t xml:space="preserve">AOP 149- </w:t>
      </w:r>
      <w:r w:rsidR="00B06ECB" w:rsidRPr="005D641F">
        <w:rPr>
          <w:rFonts w:ascii="Arial" w:hAnsi="Arial" w:cs="Arial"/>
          <w:sz w:val="22"/>
          <w:szCs w:val="22"/>
        </w:rPr>
        <w:t>Potraživanje za pomoći proračunskim korisnicima iz</w:t>
      </w:r>
      <w:r w:rsidR="00B06ECB" w:rsidRPr="005D641F">
        <w:rPr>
          <w:rFonts w:ascii="Arial" w:hAnsi="Arial" w:cs="Arial"/>
          <w:b/>
          <w:sz w:val="22"/>
          <w:szCs w:val="22"/>
        </w:rPr>
        <w:t xml:space="preserve"> </w:t>
      </w:r>
      <w:r w:rsidR="00B06ECB" w:rsidRPr="005D641F">
        <w:rPr>
          <w:rFonts w:ascii="Arial" w:hAnsi="Arial" w:cs="Arial"/>
          <w:sz w:val="22"/>
          <w:szCs w:val="22"/>
        </w:rPr>
        <w:t>proračuna koji im nije nadležan</w:t>
      </w:r>
      <w:r>
        <w:rPr>
          <w:rFonts w:ascii="Arial" w:hAnsi="Arial" w:cs="Arial"/>
          <w:sz w:val="22"/>
          <w:szCs w:val="22"/>
        </w:rPr>
        <w:t xml:space="preserve"> </w:t>
      </w:r>
      <w:r w:rsidR="00B06ECB" w:rsidRPr="005D641F">
        <w:rPr>
          <w:rFonts w:ascii="Arial" w:hAnsi="Arial" w:cs="Arial"/>
          <w:sz w:val="22"/>
          <w:szCs w:val="22"/>
        </w:rPr>
        <w:t>od 2.079.kn odnosi na potraživanja od Agencije za plaćanje u poljoprivredi za sudjelovanje u projektu Shema voća i mlijeka.</w:t>
      </w:r>
    </w:p>
    <w:p w:rsidR="00B06ECB" w:rsidRPr="005D641F" w:rsidRDefault="005D641F" w:rsidP="00B06ECB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3 -</w:t>
      </w:r>
      <w:r w:rsidR="00B06ECB" w:rsidRPr="005D641F">
        <w:rPr>
          <w:rFonts w:ascii="Arial" w:hAnsi="Arial" w:cs="Arial"/>
          <w:b/>
          <w:sz w:val="22"/>
          <w:szCs w:val="22"/>
        </w:rPr>
        <w:t>AOP 152-</w:t>
      </w:r>
      <w:r w:rsidR="00B36B00">
        <w:rPr>
          <w:rFonts w:ascii="Arial" w:hAnsi="Arial" w:cs="Arial"/>
          <w:sz w:val="22"/>
          <w:szCs w:val="22"/>
        </w:rPr>
        <w:t xml:space="preserve"> Potraživanje za </w:t>
      </w:r>
      <w:r w:rsidR="00B06ECB" w:rsidRPr="005D641F">
        <w:rPr>
          <w:rFonts w:ascii="Arial" w:hAnsi="Arial" w:cs="Arial"/>
          <w:sz w:val="22"/>
          <w:szCs w:val="22"/>
        </w:rPr>
        <w:t xml:space="preserve"> upravne i administrativne pristojbe,pristojbe po posebnim propisima i naknade u iznosu od 4.335. kn odnose se na potraživanje za prehranu učenika.</w:t>
      </w:r>
    </w:p>
    <w:p w:rsidR="00B06ECB" w:rsidRPr="005D641F" w:rsidRDefault="005D641F" w:rsidP="00B06ECB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 xml:space="preserve">Bilješka broj 4- </w:t>
      </w:r>
      <w:r w:rsidR="00B06ECB" w:rsidRPr="005D641F">
        <w:rPr>
          <w:rFonts w:ascii="Arial" w:hAnsi="Arial" w:cs="Arial"/>
          <w:b/>
          <w:sz w:val="22"/>
          <w:szCs w:val="22"/>
        </w:rPr>
        <w:t>AOP 174-</w:t>
      </w:r>
      <w:r w:rsidR="00B06ECB" w:rsidRPr="005D641F">
        <w:rPr>
          <w:rFonts w:ascii="Arial" w:hAnsi="Arial" w:cs="Arial"/>
          <w:sz w:val="22"/>
          <w:szCs w:val="22"/>
        </w:rPr>
        <w:t xml:space="preserve">Ostale tekuće obveze iznose 1.785. kn  odnose se na obvezu uplate sredstava u proračun VSŽ . </w:t>
      </w:r>
    </w:p>
    <w:p w:rsidR="0063045E" w:rsidRPr="005D641F" w:rsidRDefault="005D641F" w:rsidP="0063045E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5-</w:t>
      </w:r>
      <w:r w:rsidR="0063045E" w:rsidRPr="005D641F">
        <w:rPr>
          <w:rFonts w:ascii="Arial" w:hAnsi="Arial" w:cs="Arial"/>
          <w:b/>
          <w:sz w:val="22"/>
          <w:szCs w:val="22"/>
        </w:rPr>
        <w:t>AOP 234-</w:t>
      </w:r>
      <w:r w:rsidR="0063045E" w:rsidRPr="005D641F">
        <w:rPr>
          <w:rFonts w:ascii="Arial" w:hAnsi="Arial" w:cs="Arial"/>
          <w:sz w:val="22"/>
          <w:szCs w:val="22"/>
        </w:rPr>
        <w:t xml:space="preserve"> Višak prihoda poslovanja za 201</w:t>
      </w:r>
      <w:r w:rsidR="00355519" w:rsidRPr="005D641F">
        <w:rPr>
          <w:rFonts w:ascii="Arial" w:hAnsi="Arial" w:cs="Arial"/>
          <w:sz w:val="22"/>
          <w:szCs w:val="22"/>
        </w:rPr>
        <w:t>7.godinu iznosi 62.793.</w:t>
      </w:r>
      <w:r w:rsidR="0063045E" w:rsidRPr="005D641F">
        <w:rPr>
          <w:rFonts w:ascii="Arial" w:hAnsi="Arial" w:cs="Arial"/>
          <w:sz w:val="22"/>
          <w:szCs w:val="22"/>
        </w:rPr>
        <w:t xml:space="preserve"> kn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FB2459" w:rsidRDefault="00FB2459" w:rsidP="00FB2459">
      <w:pPr>
        <w:spacing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szCs w:val="22"/>
        </w:rPr>
        <w:t xml:space="preserve">Bilješka broj </w:t>
      </w:r>
      <w:r w:rsidR="005D641F">
        <w:rPr>
          <w:rFonts w:ascii="Arial" w:hAnsi="Arial" w:cs="Arial"/>
          <w:b/>
          <w:szCs w:val="22"/>
        </w:rPr>
        <w:t>6</w:t>
      </w:r>
      <w:r w:rsidRPr="00BE3A23">
        <w:rPr>
          <w:rFonts w:ascii="Arial" w:hAnsi="Arial" w:cs="Arial"/>
          <w:szCs w:val="22"/>
        </w:rPr>
        <w:t xml:space="preserve"> - Školska ustanova nema iskazane podatke u bilanci o dugoročnim i kratkoročnim kreditima i zajmovima te kamatama na kredite i zajmove pa se obvezne bilješke uz Bilancu na propisanim tablicama ne prikazuju. </w:t>
      </w: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color w:val="000000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>U Bilješkama uz Izvještaj o prihodima i rashodima, primicima i izdacima</w:t>
      </w:r>
      <w:r w:rsidRPr="00BE3A23">
        <w:rPr>
          <w:rFonts w:ascii="Arial" w:hAnsi="Arial" w:cs="Arial"/>
          <w:color w:val="000000"/>
          <w:szCs w:val="22"/>
        </w:rPr>
        <w:t xml:space="preserve"> navode se razlozi zbog kojih je došlo do većih odstupanja od ostvarenja u izvještajnom razdoblju prethodne godine.</w:t>
      </w:r>
      <w:r>
        <w:rPr>
          <w:rFonts w:ascii="Arial" w:hAnsi="Arial" w:cs="Arial"/>
          <w:color w:val="000000"/>
          <w:szCs w:val="22"/>
        </w:rPr>
        <w:t xml:space="preserve"> Kao veće odstupanje podrazumijeva se odstupanje od 10% u odnosu na prethodnu godinu na trećoj razini računskog plana. Odstupanja manja od 1.000,00 kn neće se obrazlagati.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color w:val="000000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>Bilješka broj 7 - AOP 12</w:t>
      </w:r>
      <w:r w:rsidR="002649AE">
        <w:rPr>
          <w:rFonts w:ascii="Arial" w:hAnsi="Arial" w:cs="Arial"/>
          <w:b/>
          <w:color w:val="262626"/>
          <w:szCs w:val="22"/>
        </w:rPr>
        <w:t>4</w:t>
      </w:r>
      <w:r>
        <w:rPr>
          <w:rFonts w:ascii="Arial" w:hAnsi="Arial" w:cs="Arial"/>
          <w:b/>
          <w:color w:val="262626"/>
          <w:szCs w:val="22"/>
        </w:rPr>
        <w:t xml:space="preserve"> Prihodi od prodaje proizvoda i robe te pruženih usluga  </w:t>
      </w:r>
      <w:r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szCs w:val="22"/>
        </w:rPr>
        <w:t>U prethodnom izvje</w:t>
      </w:r>
      <w:r w:rsidR="002649AE">
        <w:rPr>
          <w:rFonts w:ascii="Arial" w:hAnsi="Arial" w:cs="Arial"/>
          <w:szCs w:val="22"/>
        </w:rPr>
        <w:t xml:space="preserve">štajnom razdoblju ostvareno je </w:t>
      </w:r>
      <w:r>
        <w:rPr>
          <w:rFonts w:ascii="Arial" w:hAnsi="Arial" w:cs="Arial"/>
          <w:szCs w:val="22"/>
        </w:rPr>
        <w:t>2.</w:t>
      </w:r>
      <w:r w:rsidR="002649AE">
        <w:rPr>
          <w:rFonts w:ascii="Arial" w:hAnsi="Arial" w:cs="Arial"/>
          <w:szCs w:val="22"/>
        </w:rPr>
        <w:t>455</w:t>
      </w:r>
      <w:r w:rsidR="003D6A11">
        <w:rPr>
          <w:rFonts w:ascii="Arial" w:hAnsi="Arial" w:cs="Arial"/>
          <w:szCs w:val="22"/>
        </w:rPr>
        <w:t xml:space="preserve"> kn ,u</w:t>
      </w:r>
      <w:r>
        <w:rPr>
          <w:rFonts w:ascii="Arial" w:hAnsi="Arial" w:cs="Arial"/>
          <w:szCs w:val="22"/>
        </w:rPr>
        <w:t xml:space="preserve"> izvještajnom </w:t>
      </w:r>
      <w:r w:rsidR="002649AE">
        <w:rPr>
          <w:rFonts w:ascii="Arial" w:hAnsi="Arial" w:cs="Arial"/>
          <w:szCs w:val="22"/>
        </w:rPr>
        <w:t>razdoblju ostvareno je 6</w:t>
      </w:r>
      <w:r>
        <w:rPr>
          <w:rFonts w:ascii="Arial" w:hAnsi="Arial" w:cs="Arial"/>
          <w:szCs w:val="22"/>
        </w:rPr>
        <w:t>.</w:t>
      </w:r>
      <w:r w:rsidR="002649AE">
        <w:rPr>
          <w:rFonts w:ascii="Arial" w:hAnsi="Arial" w:cs="Arial"/>
          <w:szCs w:val="22"/>
        </w:rPr>
        <w:t>795</w:t>
      </w:r>
      <w:r w:rsidR="00DA126A">
        <w:rPr>
          <w:rFonts w:ascii="Arial" w:hAnsi="Arial" w:cs="Arial"/>
          <w:szCs w:val="22"/>
        </w:rPr>
        <w:t xml:space="preserve"> kn .</w:t>
      </w:r>
      <w:r w:rsidR="00845C0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Razlog zbog čega je došlo do većeg odst</w:t>
      </w:r>
      <w:r w:rsidR="003D6A11">
        <w:rPr>
          <w:rFonts w:ascii="Arial" w:hAnsi="Arial" w:cs="Arial"/>
          <w:szCs w:val="22"/>
        </w:rPr>
        <w:t>upanja je povećanje prihoda od prodaje proizvoda od učeničke zadruge</w:t>
      </w:r>
      <w:r w:rsidR="00DA126A">
        <w:rPr>
          <w:rFonts w:ascii="Arial" w:hAnsi="Arial" w:cs="Arial"/>
          <w:szCs w:val="22"/>
        </w:rPr>
        <w:t xml:space="preserve"> ,</w:t>
      </w:r>
      <w:r>
        <w:rPr>
          <w:rFonts w:ascii="Arial" w:hAnsi="Arial" w:cs="Arial"/>
          <w:szCs w:val="22"/>
        </w:rPr>
        <w:t>priho</w:t>
      </w:r>
      <w:r w:rsidR="00845C0C">
        <w:rPr>
          <w:rFonts w:ascii="Arial" w:hAnsi="Arial" w:cs="Arial"/>
          <w:szCs w:val="22"/>
        </w:rPr>
        <w:t>d od sakupljanja starog papira i veći broj sati</w:t>
      </w:r>
      <w:r w:rsidR="00614AE1">
        <w:rPr>
          <w:rFonts w:ascii="Arial" w:hAnsi="Arial" w:cs="Arial"/>
          <w:szCs w:val="22"/>
        </w:rPr>
        <w:t xml:space="preserve"> zakupa školske športske dvoran</w:t>
      </w:r>
      <w:r w:rsidR="00845C0C">
        <w:rPr>
          <w:rFonts w:ascii="Arial" w:hAnsi="Arial" w:cs="Arial"/>
          <w:szCs w:val="22"/>
        </w:rPr>
        <w:t>e.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>Bilješka broj 8 - AOP 12</w:t>
      </w:r>
      <w:r w:rsidR="00845C0C">
        <w:rPr>
          <w:rFonts w:ascii="Arial" w:hAnsi="Arial" w:cs="Arial"/>
          <w:b/>
          <w:color w:val="262626"/>
          <w:szCs w:val="22"/>
        </w:rPr>
        <w:t>7</w:t>
      </w:r>
      <w:r>
        <w:rPr>
          <w:rFonts w:ascii="Arial" w:hAnsi="Arial" w:cs="Arial"/>
          <w:b/>
          <w:color w:val="262626"/>
          <w:szCs w:val="22"/>
        </w:rPr>
        <w:t xml:space="preserve"> Donacije od pravnih i fizičkih osoba izvan općeg proračuna </w:t>
      </w:r>
      <w:r>
        <w:rPr>
          <w:rFonts w:ascii="Arial" w:hAnsi="Arial" w:cs="Arial"/>
          <w:color w:val="262626"/>
          <w:szCs w:val="22"/>
        </w:rPr>
        <w:t xml:space="preserve"> </w:t>
      </w:r>
      <w:r>
        <w:rPr>
          <w:rFonts w:ascii="Arial" w:hAnsi="Arial" w:cs="Arial"/>
          <w:szCs w:val="22"/>
        </w:rPr>
        <w:t>- U prethodnom izvještaj</w:t>
      </w:r>
      <w:r w:rsidR="00845C0C">
        <w:rPr>
          <w:rFonts w:ascii="Arial" w:hAnsi="Arial" w:cs="Arial"/>
          <w:szCs w:val="22"/>
        </w:rPr>
        <w:t>nom razdoblju ostvareno je 20.914.</w:t>
      </w:r>
      <w:r>
        <w:rPr>
          <w:rFonts w:ascii="Arial" w:hAnsi="Arial" w:cs="Arial"/>
          <w:szCs w:val="22"/>
        </w:rPr>
        <w:t xml:space="preserve"> kn na ime donacija od pravnih i fizičkih osoba. U izvještaj</w:t>
      </w:r>
      <w:r w:rsidR="00845C0C">
        <w:rPr>
          <w:rFonts w:ascii="Arial" w:hAnsi="Arial" w:cs="Arial"/>
          <w:szCs w:val="22"/>
        </w:rPr>
        <w:t>nom razdoblju ostvareno je 8.979.</w:t>
      </w:r>
      <w:r>
        <w:rPr>
          <w:rFonts w:ascii="Arial" w:hAnsi="Arial" w:cs="Arial"/>
          <w:szCs w:val="22"/>
        </w:rPr>
        <w:t xml:space="preserve"> kn od donacija pravnih i fizičkih osoba. Razlog zbog čega je došlo do većih odstupanja je manja uplata donacija u 201</w:t>
      </w:r>
      <w:r w:rsidR="00845C0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. godini. 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845C0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9 – AOP 131</w:t>
      </w:r>
      <w:r w:rsidR="00036CB3">
        <w:rPr>
          <w:rFonts w:ascii="Arial" w:hAnsi="Arial" w:cs="Arial"/>
          <w:b/>
          <w:szCs w:val="22"/>
        </w:rPr>
        <w:t xml:space="preserve"> Prihodi iz nadležnog proračuna za financiranje redovne djelatnosti proračunskih korisnika</w:t>
      </w:r>
      <w:r w:rsidR="00036CB3">
        <w:rPr>
          <w:rFonts w:ascii="Arial" w:hAnsi="Arial" w:cs="Arial"/>
          <w:szCs w:val="22"/>
        </w:rPr>
        <w:t xml:space="preserve"> – U izvještajnom </w:t>
      </w:r>
      <w:r>
        <w:rPr>
          <w:rFonts w:ascii="Arial" w:hAnsi="Arial" w:cs="Arial"/>
          <w:szCs w:val="22"/>
        </w:rPr>
        <w:t>razdoblju ostvareno je 415.108.</w:t>
      </w:r>
      <w:r w:rsidR="00036CB3">
        <w:rPr>
          <w:rFonts w:ascii="Arial" w:hAnsi="Arial" w:cs="Arial"/>
          <w:szCs w:val="22"/>
        </w:rPr>
        <w:t xml:space="preserve"> kn prihoda, a u p</w:t>
      </w:r>
      <w:r>
        <w:rPr>
          <w:rFonts w:ascii="Arial" w:hAnsi="Arial" w:cs="Arial"/>
          <w:szCs w:val="22"/>
        </w:rPr>
        <w:t>rošlogodišnjem razdoblju 541.853. kn. Odstupanje je nastalo zbog toga što tekuće godine nismo ostvarili  prihode</w:t>
      </w:r>
      <w:r w:rsidR="00614AE1">
        <w:rPr>
          <w:rFonts w:ascii="Arial" w:hAnsi="Arial" w:cs="Arial"/>
          <w:szCs w:val="22"/>
        </w:rPr>
        <w:t xml:space="preserve"> za nabavu nefinancijske imovine</w:t>
      </w:r>
      <w:r>
        <w:rPr>
          <w:rFonts w:ascii="Arial" w:hAnsi="Arial" w:cs="Arial"/>
          <w:szCs w:val="22"/>
        </w:rPr>
        <w:t xml:space="preserve"> pa tako nema ni rashoda za nabavu nefinancijske imovine.</w:t>
      </w:r>
    </w:p>
    <w:p w:rsidR="00BF232C" w:rsidRDefault="00BF232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BF232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</w:t>
      </w:r>
      <w:r w:rsidR="003C30CD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 xml:space="preserve"> – AOP 166</w:t>
      </w:r>
      <w:r w:rsidR="00036CB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Rashodi za materijal i energiju</w:t>
      </w:r>
      <w:r w:rsidR="00036CB3">
        <w:rPr>
          <w:rFonts w:ascii="Arial" w:hAnsi="Arial" w:cs="Arial"/>
          <w:szCs w:val="22"/>
        </w:rPr>
        <w:t xml:space="preserve"> – U prethodnom izvještajno</w:t>
      </w:r>
      <w:r>
        <w:rPr>
          <w:rFonts w:ascii="Arial" w:hAnsi="Arial" w:cs="Arial"/>
          <w:szCs w:val="22"/>
        </w:rPr>
        <w:t>m razdoblju ostvareno je 234.984.</w:t>
      </w:r>
      <w:r w:rsidR="00036CB3">
        <w:rPr>
          <w:rFonts w:ascii="Arial" w:hAnsi="Arial" w:cs="Arial"/>
          <w:szCs w:val="22"/>
        </w:rPr>
        <w:t xml:space="preserve"> kn, a u tekuće</w:t>
      </w:r>
      <w:r>
        <w:rPr>
          <w:rFonts w:ascii="Arial" w:hAnsi="Arial" w:cs="Arial"/>
          <w:szCs w:val="22"/>
        </w:rPr>
        <w:t xml:space="preserve">m izvještajnom razdoblju 272.406. kn.  Odstupanje je </w:t>
      </w:r>
      <w:r w:rsidR="00036CB3">
        <w:rPr>
          <w:rFonts w:ascii="Arial" w:hAnsi="Arial" w:cs="Arial"/>
          <w:szCs w:val="22"/>
        </w:rPr>
        <w:t xml:space="preserve"> nastalo je zbog </w:t>
      </w:r>
      <w:r>
        <w:rPr>
          <w:rFonts w:ascii="Arial" w:hAnsi="Arial" w:cs="Arial"/>
          <w:szCs w:val="22"/>
        </w:rPr>
        <w:t xml:space="preserve"> povećanog troška energije i sitnog inventara.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</w:t>
      </w:r>
      <w:r w:rsidR="003C30CD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 xml:space="preserve"> – AOP 174 Rashodi za usluge</w:t>
      </w:r>
      <w:r>
        <w:rPr>
          <w:rFonts w:ascii="Arial" w:hAnsi="Arial" w:cs="Arial"/>
          <w:szCs w:val="22"/>
        </w:rPr>
        <w:t xml:space="preserve"> – U prethodnom razdoblju os</w:t>
      </w:r>
      <w:r w:rsidR="00BF232C">
        <w:rPr>
          <w:rFonts w:ascii="Arial" w:hAnsi="Arial" w:cs="Arial"/>
          <w:szCs w:val="22"/>
        </w:rPr>
        <w:t>tvareno je 147.522.</w:t>
      </w:r>
      <w:r>
        <w:rPr>
          <w:rFonts w:ascii="Arial" w:hAnsi="Arial" w:cs="Arial"/>
          <w:szCs w:val="22"/>
        </w:rPr>
        <w:t xml:space="preserve"> kn,</w:t>
      </w:r>
      <w:r w:rsidR="00BF232C">
        <w:rPr>
          <w:rFonts w:ascii="Arial" w:hAnsi="Arial" w:cs="Arial"/>
          <w:szCs w:val="22"/>
        </w:rPr>
        <w:t xml:space="preserve"> a u tekućem razdoblju 128.035.</w:t>
      </w:r>
      <w:r w:rsidR="00D01BA8">
        <w:rPr>
          <w:rFonts w:ascii="Arial" w:hAnsi="Arial" w:cs="Arial"/>
          <w:szCs w:val="22"/>
        </w:rPr>
        <w:t xml:space="preserve"> kn.  Odstupanje je </w:t>
      </w:r>
      <w:r>
        <w:rPr>
          <w:rFonts w:ascii="Arial" w:hAnsi="Arial" w:cs="Arial"/>
          <w:szCs w:val="22"/>
        </w:rPr>
        <w:t xml:space="preserve"> </w:t>
      </w:r>
      <w:r w:rsidR="00D01BA8">
        <w:rPr>
          <w:rFonts w:ascii="Arial" w:hAnsi="Arial" w:cs="Arial"/>
          <w:szCs w:val="22"/>
        </w:rPr>
        <w:t xml:space="preserve">nastalo zbog smanjenja rashoda za intelektualne i osobne usluge. 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D01BA8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</w:t>
      </w:r>
      <w:r w:rsidR="003C30CD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 xml:space="preserve"> – AOP 185</w:t>
      </w:r>
      <w:r w:rsidR="00036CB3">
        <w:rPr>
          <w:rFonts w:ascii="Arial" w:hAnsi="Arial" w:cs="Arial"/>
          <w:b/>
          <w:szCs w:val="22"/>
        </w:rPr>
        <w:t xml:space="preserve"> Ostali nespomenuti rashodi poslovanja</w:t>
      </w:r>
      <w:r w:rsidR="00036CB3">
        <w:rPr>
          <w:rFonts w:ascii="Arial" w:hAnsi="Arial" w:cs="Arial"/>
          <w:szCs w:val="22"/>
        </w:rPr>
        <w:t xml:space="preserve"> – U prethodnom razdob</w:t>
      </w:r>
      <w:r>
        <w:rPr>
          <w:rFonts w:ascii="Arial" w:hAnsi="Arial" w:cs="Arial"/>
          <w:szCs w:val="22"/>
        </w:rPr>
        <w:t>lju ostvareno je 59</w:t>
      </w:r>
      <w:r w:rsidR="00036CB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572</w:t>
      </w:r>
      <w:r w:rsidR="00036CB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kn, a u izvještajnom razdoblju 48</w:t>
      </w:r>
      <w:r w:rsidR="00036CB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325</w:t>
      </w:r>
      <w:r w:rsidR="000457FB">
        <w:rPr>
          <w:rFonts w:ascii="Arial" w:hAnsi="Arial" w:cs="Arial"/>
          <w:szCs w:val="22"/>
        </w:rPr>
        <w:t xml:space="preserve"> kn. O</w:t>
      </w:r>
      <w:r w:rsidR="00036CB3">
        <w:rPr>
          <w:rFonts w:ascii="Arial" w:hAnsi="Arial" w:cs="Arial"/>
          <w:szCs w:val="22"/>
        </w:rPr>
        <w:t xml:space="preserve">dstupanje </w:t>
      </w:r>
      <w:r w:rsidR="000457FB">
        <w:rPr>
          <w:rFonts w:ascii="Arial" w:hAnsi="Arial" w:cs="Arial"/>
          <w:szCs w:val="22"/>
        </w:rPr>
        <w:t xml:space="preserve">je nastalo </w:t>
      </w:r>
      <w:r w:rsidR="00036CB3">
        <w:rPr>
          <w:rFonts w:ascii="Arial" w:hAnsi="Arial" w:cs="Arial"/>
          <w:szCs w:val="22"/>
        </w:rPr>
        <w:t xml:space="preserve">zbog </w:t>
      </w:r>
      <w:r w:rsidR="000457FB">
        <w:rPr>
          <w:rFonts w:ascii="Arial" w:hAnsi="Arial" w:cs="Arial"/>
          <w:szCs w:val="22"/>
        </w:rPr>
        <w:t>smanjenih rashoda t</w:t>
      </w:r>
      <w:r w:rsidR="00036CB3">
        <w:rPr>
          <w:rFonts w:ascii="Arial" w:hAnsi="Arial" w:cs="Arial"/>
          <w:szCs w:val="22"/>
        </w:rPr>
        <w:t>ekuće</w:t>
      </w:r>
      <w:r w:rsidR="000457FB">
        <w:rPr>
          <w:rFonts w:ascii="Arial" w:hAnsi="Arial" w:cs="Arial"/>
          <w:szCs w:val="22"/>
        </w:rPr>
        <w:t>g</w:t>
      </w:r>
      <w:r w:rsidR="00036CB3">
        <w:rPr>
          <w:rFonts w:ascii="Arial" w:hAnsi="Arial" w:cs="Arial"/>
          <w:szCs w:val="22"/>
        </w:rPr>
        <w:t xml:space="preserve"> razdoblj</w:t>
      </w:r>
      <w:r w:rsidR="000457FB">
        <w:rPr>
          <w:rFonts w:ascii="Arial" w:hAnsi="Arial" w:cs="Arial"/>
          <w:szCs w:val="22"/>
        </w:rPr>
        <w:t>a</w:t>
      </w:r>
      <w:r w:rsidR="00036CB3">
        <w:rPr>
          <w:rFonts w:ascii="Arial" w:hAnsi="Arial" w:cs="Arial"/>
          <w:szCs w:val="22"/>
        </w:rPr>
        <w:t>. Ra</w:t>
      </w:r>
      <w:r w:rsidR="000457FB">
        <w:rPr>
          <w:rFonts w:ascii="Arial" w:hAnsi="Arial" w:cs="Arial"/>
          <w:szCs w:val="22"/>
        </w:rPr>
        <w:t>zlog tome je što su smanjeni rashodi za nabavu školskih uniformi i udžbenika za učenike za koje sredstva</w:t>
      </w:r>
      <w:r w:rsidR="00036CB3">
        <w:rPr>
          <w:rFonts w:ascii="Arial" w:hAnsi="Arial" w:cs="Arial"/>
          <w:szCs w:val="22"/>
        </w:rPr>
        <w:t xml:space="preserve"> </w:t>
      </w:r>
      <w:r w:rsidR="000457FB">
        <w:rPr>
          <w:rFonts w:ascii="Arial" w:hAnsi="Arial" w:cs="Arial"/>
          <w:szCs w:val="22"/>
        </w:rPr>
        <w:t xml:space="preserve">osigurava Općina </w:t>
      </w:r>
      <w:proofErr w:type="spellStart"/>
      <w:r w:rsidR="000457FB">
        <w:rPr>
          <w:rFonts w:ascii="Arial" w:hAnsi="Arial" w:cs="Arial"/>
          <w:szCs w:val="22"/>
        </w:rPr>
        <w:t>Tovarnik</w:t>
      </w:r>
      <w:proofErr w:type="spellEnd"/>
      <w:r w:rsidR="000457FB">
        <w:rPr>
          <w:rFonts w:ascii="Arial" w:hAnsi="Arial" w:cs="Arial"/>
          <w:szCs w:val="22"/>
        </w:rPr>
        <w:t>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1D569C" w:rsidRPr="001D569C" w:rsidRDefault="003D5B68" w:rsidP="001D569C">
      <w:pPr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1</w:t>
      </w:r>
      <w:r w:rsidR="003C30CD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– AOP 360</w:t>
      </w:r>
      <w:r w:rsidR="00036CB3">
        <w:rPr>
          <w:rFonts w:ascii="Arial" w:hAnsi="Arial" w:cs="Arial"/>
          <w:b/>
          <w:szCs w:val="22"/>
        </w:rPr>
        <w:t xml:space="preserve"> Postrojenja i oprema</w:t>
      </w:r>
      <w:r w:rsidR="00036CB3">
        <w:rPr>
          <w:rFonts w:ascii="Arial" w:hAnsi="Arial" w:cs="Arial"/>
          <w:szCs w:val="22"/>
        </w:rPr>
        <w:t xml:space="preserve"> – Rashodi za nabavu postrojenja i opreme u pr</w:t>
      </w:r>
      <w:r>
        <w:rPr>
          <w:rFonts w:ascii="Arial" w:hAnsi="Arial" w:cs="Arial"/>
          <w:szCs w:val="22"/>
        </w:rPr>
        <w:t>ethodnom razdoblju iznose 185.928.</w:t>
      </w:r>
      <w:r w:rsidR="00036CB3">
        <w:rPr>
          <w:rFonts w:ascii="Arial" w:hAnsi="Arial" w:cs="Arial"/>
          <w:szCs w:val="22"/>
        </w:rPr>
        <w:t xml:space="preserve"> kn, a u izvještajnom razdoblju i</w:t>
      </w:r>
      <w:r>
        <w:rPr>
          <w:rFonts w:ascii="Arial" w:hAnsi="Arial" w:cs="Arial"/>
          <w:szCs w:val="22"/>
        </w:rPr>
        <w:t>znose 21.368.</w:t>
      </w:r>
      <w:r w:rsidR="00036CB3">
        <w:rPr>
          <w:rFonts w:ascii="Arial" w:hAnsi="Arial" w:cs="Arial"/>
          <w:szCs w:val="22"/>
        </w:rPr>
        <w:t xml:space="preserve"> kn. Do većeg odstupanja došlo je zbog toga što je nadležni proračun u prošlom razdo</w:t>
      </w:r>
      <w:r>
        <w:rPr>
          <w:rFonts w:ascii="Arial" w:hAnsi="Arial" w:cs="Arial"/>
          <w:szCs w:val="22"/>
        </w:rPr>
        <w:t xml:space="preserve">blju </w:t>
      </w:r>
      <w:r w:rsidR="00036CB3">
        <w:rPr>
          <w:rFonts w:ascii="Arial" w:hAnsi="Arial" w:cs="Arial"/>
          <w:szCs w:val="22"/>
        </w:rPr>
        <w:t>doznačio školi sredstva za nabavu nefinancijske imovine. U 201</w:t>
      </w:r>
      <w:r>
        <w:rPr>
          <w:rFonts w:ascii="Arial" w:hAnsi="Arial" w:cs="Arial"/>
          <w:szCs w:val="22"/>
        </w:rPr>
        <w:t>7</w:t>
      </w:r>
      <w:r w:rsidR="00036CB3">
        <w:rPr>
          <w:rFonts w:ascii="Arial" w:hAnsi="Arial" w:cs="Arial"/>
          <w:szCs w:val="22"/>
        </w:rPr>
        <w:t>. godini postrojenja i oprema su se nabavljali iz sredstava vlast</w:t>
      </w:r>
      <w:r>
        <w:rPr>
          <w:rFonts w:ascii="Arial" w:hAnsi="Arial" w:cs="Arial"/>
          <w:szCs w:val="22"/>
        </w:rPr>
        <w:t>itih prihoda,donacija i</w:t>
      </w:r>
      <w:r w:rsidRPr="003D5B68">
        <w:rPr>
          <w:rFonts w:ascii="Arial" w:hAnsi="Arial" w:cs="Arial"/>
          <w:color w:val="000000"/>
          <w:szCs w:val="22"/>
        </w:rPr>
        <w:t xml:space="preserve"> </w:t>
      </w:r>
      <w:r w:rsidR="001D569C" w:rsidRPr="001D569C">
        <w:rPr>
          <w:rFonts w:ascii="Arial" w:hAnsi="Arial" w:cs="Arial"/>
          <w:color w:val="000000"/>
          <w:szCs w:val="22"/>
        </w:rPr>
        <w:t>pomoći proračunskim korisnicima iz proračuna JLP(R)S koji im nije nadležan</w:t>
      </w:r>
      <w:r w:rsidR="001D569C">
        <w:rPr>
          <w:rFonts w:ascii="Arial" w:hAnsi="Arial" w:cs="Arial"/>
          <w:color w:val="000000"/>
          <w:szCs w:val="22"/>
        </w:rPr>
        <w:t xml:space="preserve"> 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550B5" w:rsidRPr="001D569C" w:rsidRDefault="001D569C" w:rsidP="008550B5">
      <w:pPr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1</w:t>
      </w:r>
      <w:r w:rsidR="003C30CD"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/>
          <w:szCs w:val="22"/>
        </w:rPr>
        <w:t xml:space="preserve"> – AOP 374 Knjige,umjetnička djela i ostale izložbene vrijednosti</w:t>
      </w:r>
      <w:r>
        <w:rPr>
          <w:rFonts w:ascii="Arial" w:hAnsi="Arial" w:cs="Arial"/>
          <w:szCs w:val="22"/>
        </w:rPr>
        <w:t xml:space="preserve"> – Rashodi za nabavu </w:t>
      </w:r>
      <w:r w:rsidR="008550B5">
        <w:rPr>
          <w:rFonts w:ascii="Arial" w:hAnsi="Arial" w:cs="Arial"/>
          <w:szCs w:val="22"/>
        </w:rPr>
        <w:t xml:space="preserve">knjiga za školsku knjižnicu </w:t>
      </w:r>
      <w:r w:rsidR="0052615F">
        <w:rPr>
          <w:rFonts w:ascii="Arial" w:hAnsi="Arial" w:cs="Arial"/>
          <w:szCs w:val="22"/>
        </w:rPr>
        <w:t xml:space="preserve">u prethodnom razdoblju </w:t>
      </w:r>
      <w:r w:rsidR="008550B5">
        <w:rPr>
          <w:rFonts w:ascii="Arial" w:hAnsi="Arial" w:cs="Arial"/>
          <w:szCs w:val="22"/>
        </w:rPr>
        <w:t xml:space="preserve">iznose </w:t>
      </w:r>
      <w:r>
        <w:rPr>
          <w:rFonts w:ascii="Arial" w:hAnsi="Arial" w:cs="Arial"/>
          <w:szCs w:val="22"/>
        </w:rPr>
        <w:t>961 kn, a u izvje</w:t>
      </w:r>
      <w:r w:rsidR="008550B5">
        <w:rPr>
          <w:rFonts w:ascii="Arial" w:hAnsi="Arial" w:cs="Arial"/>
          <w:szCs w:val="22"/>
        </w:rPr>
        <w:t>štajnom razdoblju iznose 6.725.</w:t>
      </w:r>
      <w:r>
        <w:rPr>
          <w:rFonts w:ascii="Arial" w:hAnsi="Arial" w:cs="Arial"/>
          <w:szCs w:val="22"/>
        </w:rPr>
        <w:t xml:space="preserve"> kn. </w:t>
      </w:r>
      <w:r w:rsidR="0052615F">
        <w:rPr>
          <w:rFonts w:ascii="Arial" w:hAnsi="Arial" w:cs="Arial"/>
          <w:szCs w:val="22"/>
        </w:rPr>
        <w:t>Do povećanja je došlo zbog toga jer smo u</w:t>
      </w:r>
      <w:r w:rsidR="008550B5">
        <w:rPr>
          <w:rFonts w:ascii="Arial" w:hAnsi="Arial" w:cs="Arial"/>
          <w:szCs w:val="22"/>
        </w:rPr>
        <w:t xml:space="preserve"> 2017. godini </w:t>
      </w:r>
      <w:r w:rsidR="0052615F">
        <w:rPr>
          <w:rFonts w:ascii="Arial" w:hAnsi="Arial" w:cs="Arial"/>
          <w:szCs w:val="22"/>
        </w:rPr>
        <w:t>ostvarili prihod iz proračuna</w:t>
      </w:r>
      <w:r w:rsidR="0052615F" w:rsidRPr="001D569C">
        <w:rPr>
          <w:rFonts w:ascii="Arial" w:hAnsi="Arial" w:cs="Arial"/>
          <w:color w:val="000000"/>
          <w:szCs w:val="22"/>
        </w:rPr>
        <w:t xml:space="preserve"> proračunskim korisnicima iz proračuna JLP(R)S koji im nije nadležan</w:t>
      </w:r>
      <w:r w:rsidR="0052615F">
        <w:rPr>
          <w:rFonts w:ascii="Arial" w:hAnsi="Arial" w:cs="Arial"/>
          <w:color w:val="000000"/>
          <w:szCs w:val="22"/>
        </w:rPr>
        <w:t xml:space="preserve"> –MZOS i knjige smo nabavljali iz </w:t>
      </w:r>
      <w:r w:rsidR="008550B5">
        <w:rPr>
          <w:rFonts w:ascii="Arial" w:hAnsi="Arial" w:cs="Arial"/>
          <w:szCs w:val="22"/>
        </w:rPr>
        <w:t xml:space="preserve"> sredstava vlast</w:t>
      </w:r>
      <w:r w:rsidR="0052615F">
        <w:rPr>
          <w:rFonts w:ascii="Arial" w:hAnsi="Arial" w:cs="Arial"/>
          <w:szCs w:val="22"/>
        </w:rPr>
        <w:t>itih prihoda.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Default="00036CB3" w:rsidP="005D641F">
      <w:pPr>
        <w:rPr>
          <w:rFonts w:ascii="Arial" w:hAnsi="Arial" w:cs="Arial"/>
          <w:szCs w:val="22"/>
        </w:rPr>
      </w:pPr>
    </w:p>
    <w:p w:rsidR="00036CB3" w:rsidRPr="005D641F" w:rsidRDefault="00036CB3" w:rsidP="005D641F">
      <w:pPr>
        <w:rPr>
          <w:rFonts w:ascii="Arial" w:hAnsi="Arial" w:cs="Arial"/>
          <w:szCs w:val="22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EE249D" w:rsidRDefault="00EE249D" w:rsidP="00EE249D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</w:p>
    <w:p w:rsidR="005D641F" w:rsidRPr="00B36B00" w:rsidRDefault="005E51ED" w:rsidP="00B36B00">
      <w:pPr>
        <w:pStyle w:val="Default"/>
        <w:rPr>
          <w:rFonts w:ascii="Arial" w:hAnsi="Arial" w:cs="Arial"/>
          <w:b/>
          <w:sz w:val="22"/>
          <w:szCs w:val="22"/>
        </w:rPr>
      </w:pPr>
      <w:r w:rsidRPr="005E51ED">
        <w:rPr>
          <w:rFonts w:ascii="Arial" w:hAnsi="Arial" w:cs="Arial"/>
          <w:b/>
          <w:sz w:val="22"/>
          <w:szCs w:val="22"/>
        </w:rPr>
        <w:t>Bilješka broj 1</w:t>
      </w:r>
      <w:r w:rsidR="003C30CD">
        <w:rPr>
          <w:rFonts w:ascii="Arial" w:hAnsi="Arial" w:cs="Arial"/>
          <w:b/>
          <w:sz w:val="22"/>
          <w:szCs w:val="22"/>
        </w:rPr>
        <w:t>5</w:t>
      </w:r>
      <w:r w:rsidRPr="005E51ED">
        <w:rPr>
          <w:rFonts w:ascii="Arial" w:hAnsi="Arial" w:cs="Arial"/>
          <w:b/>
          <w:sz w:val="22"/>
          <w:szCs w:val="22"/>
        </w:rPr>
        <w:t xml:space="preserve"> -</w:t>
      </w:r>
      <w:r w:rsidRPr="005E51ED">
        <w:rPr>
          <w:rFonts w:ascii="Arial" w:hAnsi="Arial" w:cs="Arial"/>
          <w:b/>
          <w:i/>
          <w:iCs/>
          <w:sz w:val="22"/>
          <w:szCs w:val="22"/>
        </w:rPr>
        <w:t>AOP 00</w:t>
      </w:r>
      <w:r w:rsidR="00946749" w:rsidRPr="005E51ED">
        <w:rPr>
          <w:rFonts w:ascii="Arial" w:hAnsi="Arial" w:cs="Arial"/>
          <w:b/>
          <w:i/>
          <w:iCs/>
          <w:sz w:val="22"/>
          <w:szCs w:val="22"/>
        </w:rPr>
        <w:t>1</w:t>
      </w:r>
      <w:r w:rsidR="00B36B00">
        <w:rPr>
          <w:rFonts w:ascii="Arial" w:hAnsi="Arial" w:cs="Arial"/>
          <w:b/>
          <w:i/>
          <w:iCs/>
          <w:sz w:val="22"/>
          <w:szCs w:val="22"/>
        </w:rPr>
        <w:t>-</w:t>
      </w:r>
      <w:r w:rsidR="00B36B00">
        <w:rPr>
          <w:sz w:val="23"/>
          <w:szCs w:val="23"/>
        </w:rPr>
        <w:t>P</w:t>
      </w:r>
      <w:r w:rsidR="00946749">
        <w:rPr>
          <w:sz w:val="23"/>
          <w:szCs w:val="23"/>
        </w:rPr>
        <w:t xml:space="preserve">romjena u obujmu imovine </w:t>
      </w:r>
      <w:r w:rsidR="00B36B00">
        <w:rPr>
          <w:sz w:val="23"/>
          <w:szCs w:val="23"/>
        </w:rPr>
        <w:t xml:space="preserve"> u iznosu od 22.641.kn </w:t>
      </w:r>
      <w:r w:rsidR="00946749">
        <w:rPr>
          <w:sz w:val="23"/>
          <w:szCs w:val="23"/>
        </w:rPr>
        <w:t xml:space="preserve"> smanjenje se odnosi na inventurni manjak proizvedene dugotrajne imovine </w:t>
      </w:r>
      <w:r w:rsidR="00B36B00">
        <w:rPr>
          <w:sz w:val="23"/>
          <w:szCs w:val="23"/>
        </w:rPr>
        <w:t xml:space="preserve">i sitnog inventara </w:t>
      </w:r>
      <w:r w:rsidR="00946749">
        <w:rPr>
          <w:sz w:val="23"/>
          <w:szCs w:val="23"/>
        </w:rPr>
        <w:t>koja nije imala sadašnju vrijednost na dan inventure</w:t>
      </w:r>
      <w:r w:rsidR="00B36B00">
        <w:rPr>
          <w:sz w:val="23"/>
          <w:szCs w:val="23"/>
        </w:rPr>
        <w:t>.</w:t>
      </w:r>
    </w:p>
    <w:p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Bezproreda"/>
      </w:pPr>
    </w:p>
    <w:p w:rsid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16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Osnovna obrazovanje-škola je ostvarila sve rashode poslovanja u domeni</w:t>
      </w:r>
      <w:r w:rsidR="00F738F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:rsidR="005D641F" w:rsidRDefault="003C30CD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17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obrazovanje odnose se na prehranu učenika u iznosu od 86.566.kn.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D97678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>
        <w:rPr>
          <w:rFonts w:ascii="Arial" w:hAnsi="Arial" w:cs="Arial"/>
          <w:b/>
          <w:color w:val="262626"/>
          <w:szCs w:val="22"/>
        </w:rPr>
        <w:t>1</w:t>
      </w:r>
      <w:r w:rsidRPr="00BE3A23">
        <w:rPr>
          <w:rFonts w:ascii="Arial" w:hAnsi="Arial" w:cs="Arial"/>
          <w:b/>
          <w:color w:val="262626"/>
          <w:szCs w:val="22"/>
        </w:rPr>
        <w:t>9 - AOP 03</w:t>
      </w:r>
      <w:r>
        <w:rPr>
          <w:rFonts w:ascii="Arial" w:hAnsi="Arial" w:cs="Arial"/>
          <w:b/>
          <w:color w:val="262626"/>
          <w:szCs w:val="22"/>
        </w:rPr>
        <w:t>7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dospjelih obveza na kraju izvje</w:t>
      </w:r>
      <w:r>
        <w:rPr>
          <w:rFonts w:ascii="Arial" w:hAnsi="Arial" w:cs="Arial"/>
          <w:bCs/>
          <w:szCs w:val="22"/>
        </w:rPr>
        <w:t>štajnog razdoblja iznosi 24.240.</w:t>
      </w:r>
      <w:r w:rsidRPr="00BE3A23">
        <w:rPr>
          <w:rFonts w:ascii="Arial" w:hAnsi="Arial" w:cs="Arial"/>
          <w:bCs/>
          <w:szCs w:val="22"/>
        </w:rPr>
        <w:t xml:space="preserve"> kn, a odnosi se na obveze (rashode) nastale tijekom 12. mjeseca </w:t>
      </w:r>
      <w:r w:rsidR="00BF0114">
        <w:rPr>
          <w:rFonts w:ascii="Arial" w:hAnsi="Arial" w:cs="Arial"/>
          <w:bCs/>
          <w:szCs w:val="22"/>
        </w:rPr>
        <w:t xml:space="preserve">2017.godine. </w:t>
      </w:r>
      <w:r>
        <w:rPr>
          <w:rFonts w:ascii="Arial" w:hAnsi="Arial" w:cs="Arial"/>
          <w:bCs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Očekuje se uplata nadležnog proračuna tijekom 1. mjeseca. 201</w:t>
      </w:r>
      <w:r w:rsidR="00BF0114">
        <w:rPr>
          <w:rFonts w:ascii="Arial" w:hAnsi="Arial" w:cs="Arial"/>
          <w:bCs/>
          <w:szCs w:val="22"/>
        </w:rPr>
        <w:t>8</w:t>
      </w:r>
      <w:r w:rsidRPr="00BE3A23">
        <w:rPr>
          <w:rFonts w:ascii="Arial" w:hAnsi="Arial" w:cs="Arial"/>
          <w:bCs/>
          <w:szCs w:val="22"/>
        </w:rPr>
        <w:t>.</w:t>
      </w:r>
    </w:p>
    <w:p w:rsidR="005D641F" w:rsidRPr="00BE3A23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2</w:t>
      </w:r>
      <w:r w:rsidRPr="00BE3A23">
        <w:rPr>
          <w:rFonts w:ascii="Arial" w:hAnsi="Arial" w:cs="Arial"/>
          <w:b/>
          <w:bCs/>
          <w:color w:val="262626"/>
          <w:szCs w:val="22"/>
        </w:rPr>
        <w:t>0 -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štajnog razdoblja iznosi 229.792.</w:t>
      </w:r>
      <w:r w:rsidRPr="00BE3A23">
        <w:rPr>
          <w:rFonts w:ascii="Arial" w:hAnsi="Arial" w:cs="Arial"/>
          <w:bCs/>
          <w:szCs w:val="22"/>
        </w:rPr>
        <w:t xml:space="preserve"> kn, a odnosi se </w:t>
      </w:r>
      <w:r>
        <w:rPr>
          <w:rFonts w:ascii="Arial" w:hAnsi="Arial" w:cs="Arial"/>
          <w:bCs/>
          <w:szCs w:val="22"/>
        </w:rPr>
        <w:t xml:space="preserve">na </w:t>
      </w:r>
      <w:r w:rsidR="00BF0114">
        <w:rPr>
          <w:rFonts w:ascii="Arial" w:hAnsi="Arial" w:cs="Arial"/>
          <w:bCs/>
          <w:szCs w:val="22"/>
        </w:rPr>
        <w:t>plaću za 12. mjesec  (212.024.</w:t>
      </w:r>
      <w:r>
        <w:rPr>
          <w:rFonts w:ascii="Arial" w:hAnsi="Arial" w:cs="Arial"/>
          <w:bCs/>
          <w:szCs w:val="22"/>
        </w:rPr>
        <w:t xml:space="preserve"> kn, plaća -</w:t>
      </w:r>
      <w:r w:rsidR="00BF0114">
        <w:rPr>
          <w:rFonts w:ascii="Arial" w:hAnsi="Arial" w:cs="Arial"/>
          <w:bCs/>
          <w:szCs w:val="22"/>
        </w:rPr>
        <w:t xml:space="preserve"> izvor MZO te 17.768.</w:t>
      </w:r>
      <w:r>
        <w:rPr>
          <w:rFonts w:ascii="Arial" w:hAnsi="Arial" w:cs="Arial"/>
          <w:bCs/>
          <w:szCs w:val="22"/>
        </w:rPr>
        <w:t xml:space="preserve"> kn, plaća - izvor nadležni proračun – </w:t>
      </w:r>
      <w:r w:rsidR="00BF0114">
        <w:rPr>
          <w:rFonts w:ascii="Arial" w:hAnsi="Arial" w:cs="Arial"/>
          <w:bCs/>
          <w:szCs w:val="22"/>
        </w:rPr>
        <w:t>pomoćnici u nastavi</w:t>
      </w:r>
      <w:r>
        <w:rPr>
          <w:rFonts w:ascii="Arial" w:hAnsi="Arial" w:cs="Arial"/>
          <w:bCs/>
          <w:szCs w:val="22"/>
        </w:rPr>
        <w:t>)</w:t>
      </w:r>
      <w:r w:rsidRPr="00BE3A23">
        <w:rPr>
          <w:rFonts w:ascii="Arial" w:hAnsi="Arial" w:cs="Arial"/>
          <w:bCs/>
          <w:szCs w:val="22"/>
        </w:rPr>
        <w:t xml:space="preserve"> koja dospijeva 15. siječnja 201</w:t>
      </w:r>
      <w:r w:rsidR="00BF0114">
        <w:rPr>
          <w:rFonts w:ascii="Arial" w:hAnsi="Arial" w:cs="Arial"/>
          <w:bCs/>
          <w:szCs w:val="22"/>
        </w:rPr>
        <w:t>8</w:t>
      </w:r>
      <w:r w:rsidRPr="00BE3A23">
        <w:rPr>
          <w:rFonts w:ascii="Arial" w:hAnsi="Arial" w:cs="Arial"/>
          <w:bCs/>
          <w:szCs w:val="22"/>
        </w:rPr>
        <w:t xml:space="preserve">. </w:t>
      </w:r>
      <w:r w:rsidR="00BF0114">
        <w:rPr>
          <w:rFonts w:ascii="Arial" w:hAnsi="Arial" w:cs="Arial"/>
          <w:bCs/>
          <w:szCs w:val="22"/>
        </w:rPr>
        <w:t>g</w:t>
      </w:r>
      <w:r>
        <w:rPr>
          <w:rFonts w:ascii="Arial" w:hAnsi="Arial" w:cs="Arial"/>
          <w:bCs/>
          <w:szCs w:val="22"/>
        </w:rPr>
        <w:t>odine</w:t>
      </w:r>
      <w:r w:rsidR="00BF0114">
        <w:rPr>
          <w:rFonts w:ascii="Arial" w:hAnsi="Arial" w:cs="Arial"/>
          <w:bCs/>
          <w:szCs w:val="22"/>
        </w:rPr>
        <w:t>.</w:t>
      </w:r>
    </w:p>
    <w:p w:rsidR="00A52DDB" w:rsidRDefault="00A52DDB" w:rsidP="005D641F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Datum: 30.1.2018.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Mirjana </w:t>
      </w:r>
      <w:proofErr w:type="spellStart"/>
      <w:r>
        <w:rPr>
          <w:rFonts w:ascii="Arial" w:hAnsi="Arial" w:cs="Arial"/>
          <w:bCs/>
          <w:szCs w:val="22"/>
        </w:rPr>
        <w:t>Salai</w:t>
      </w:r>
      <w:proofErr w:type="spellEnd"/>
      <w:r>
        <w:rPr>
          <w:rFonts w:ascii="Arial" w:hAnsi="Arial" w:cs="Arial"/>
          <w:bCs/>
          <w:szCs w:val="22"/>
        </w:rPr>
        <w:t xml:space="preserve">                                                                                                 Ljiljana Bandić</w:t>
      </w:r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0C3"/>
    <w:rsid w:val="000148B3"/>
    <w:rsid w:val="00036CB3"/>
    <w:rsid w:val="000457FB"/>
    <w:rsid w:val="0005012C"/>
    <w:rsid w:val="00050C1D"/>
    <w:rsid w:val="00061D96"/>
    <w:rsid w:val="000A420C"/>
    <w:rsid w:val="00103D23"/>
    <w:rsid w:val="001134A8"/>
    <w:rsid w:val="00116EF5"/>
    <w:rsid w:val="00145CF6"/>
    <w:rsid w:val="00164A35"/>
    <w:rsid w:val="001D569C"/>
    <w:rsid w:val="002649AE"/>
    <w:rsid w:val="0027191F"/>
    <w:rsid w:val="00292B2D"/>
    <w:rsid w:val="002D7D70"/>
    <w:rsid w:val="00301855"/>
    <w:rsid w:val="00317FE5"/>
    <w:rsid w:val="00353449"/>
    <w:rsid w:val="00355519"/>
    <w:rsid w:val="00375EEB"/>
    <w:rsid w:val="003C30CD"/>
    <w:rsid w:val="003D5B68"/>
    <w:rsid w:val="003D6A11"/>
    <w:rsid w:val="003E448E"/>
    <w:rsid w:val="003E577A"/>
    <w:rsid w:val="003F6530"/>
    <w:rsid w:val="0040203C"/>
    <w:rsid w:val="00415425"/>
    <w:rsid w:val="004850EC"/>
    <w:rsid w:val="0052615F"/>
    <w:rsid w:val="00554F7D"/>
    <w:rsid w:val="005D641F"/>
    <w:rsid w:val="005E51ED"/>
    <w:rsid w:val="00614AE1"/>
    <w:rsid w:val="0063045E"/>
    <w:rsid w:val="00631459"/>
    <w:rsid w:val="00631F3F"/>
    <w:rsid w:val="006673ED"/>
    <w:rsid w:val="0066791A"/>
    <w:rsid w:val="00667DD2"/>
    <w:rsid w:val="00732C2B"/>
    <w:rsid w:val="00742380"/>
    <w:rsid w:val="007452D6"/>
    <w:rsid w:val="00754879"/>
    <w:rsid w:val="00810A7C"/>
    <w:rsid w:val="00813007"/>
    <w:rsid w:val="00820588"/>
    <w:rsid w:val="00845C0C"/>
    <w:rsid w:val="008550B5"/>
    <w:rsid w:val="008E241B"/>
    <w:rsid w:val="00946749"/>
    <w:rsid w:val="0098660E"/>
    <w:rsid w:val="009870C3"/>
    <w:rsid w:val="00990050"/>
    <w:rsid w:val="009B1150"/>
    <w:rsid w:val="009B5588"/>
    <w:rsid w:val="00A47EE5"/>
    <w:rsid w:val="00A511A5"/>
    <w:rsid w:val="00A52DDB"/>
    <w:rsid w:val="00B06ECB"/>
    <w:rsid w:val="00B36B00"/>
    <w:rsid w:val="00B662CF"/>
    <w:rsid w:val="00BD515F"/>
    <w:rsid w:val="00BF0114"/>
    <w:rsid w:val="00BF232C"/>
    <w:rsid w:val="00C17DB3"/>
    <w:rsid w:val="00CE05C9"/>
    <w:rsid w:val="00CF53A2"/>
    <w:rsid w:val="00D0114E"/>
    <w:rsid w:val="00D01BA8"/>
    <w:rsid w:val="00D75C25"/>
    <w:rsid w:val="00D97678"/>
    <w:rsid w:val="00DA126A"/>
    <w:rsid w:val="00DA1838"/>
    <w:rsid w:val="00DD30CC"/>
    <w:rsid w:val="00E06FA0"/>
    <w:rsid w:val="00E25D92"/>
    <w:rsid w:val="00E72B23"/>
    <w:rsid w:val="00EB738F"/>
    <w:rsid w:val="00EB74A0"/>
    <w:rsid w:val="00EE249D"/>
    <w:rsid w:val="00F22A02"/>
    <w:rsid w:val="00F738FB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MirjanaPC</cp:lastModifiedBy>
  <cp:revision>53</cp:revision>
  <cp:lastPrinted>2018-01-29T09:37:00Z</cp:lastPrinted>
  <dcterms:created xsi:type="dcterms:W3CDTF">2017-01-29T11:43:00Z</dcterms:created>
  <dcterms:modified xsi:type="dcterms:W3CDTF">2018-01-29T09:37:00Z</dcterms:modified>
</cp:coreProperties>
</file>